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5E2A" w14:textId="7ECDE1A9" w:rsidR="00707081" w:rsidRPr="00644205" w:rsidRDefault="00707081" w:rsidP="00707081">
      <w:pPr>
        <w:jc w:val="center"/>
        <w:rPr>
          <w:rFonts w:ascii="Times New Roman" w:hAnsi="Times New Roman" w:cs="Times New Roman"/>
          <w:b/>
          <w:bCs/>
          <w:sz w:val="24"/>
          <w:szCs w:val="24"/>
          <w:lang w:val="en-US"/>
        </w:rPr>
      </w:pPr>
      <w:r w:rsidRPr="00114DB5">
        <w:rPr>
          <w:rFonts w:ascii="Times New Roman" w:hAnsi="Times New Roman" w:cs="Times New Roman"/>
          <w:b/>
          <w:bCs/>
          <w:sz w:val="24"/>
          <w:szCs w:val="24"/>
        </w:rPr>
        <w:t xml:space="preserve"> </w:t>
      </w:r>
      <w:r w:rsidR="00644205" w:rsidRPr="00114DB5">
        <w:rPr>
          <w:rFonts w:ascii="Times New Roman" w:hAnsi="Times New Roman" w:cs="Times New Roman"/>
          <w:b/>
          <w:bCs/>
          <w:sz w:val="24"/>
          <w:szCs w:val="24"/>
        </w:rPr>
        <w:t>Editorial policy</w:t>
      </w:r>
      <w:r w:rsidR="00644205">
        <w:rPr>
          <w:rFonts w:ascii="Times New Roman" w:hAnsi="Times New Roman" w:cs="Times New Roman"/>
          <w:b/>
          <w:bCs/>
          <w:sz w:val="24"/>
          <w:szCs w:val="24"/>
          <w:lang w:val="en-US"/>
        </w:rPr>
        <w:t xml:space="preserve"> of the </w:t>
      </w:r>
      <w:bookmarkStart w:id="0" w:name="_GoBack"/>
      <w:bookmarkEnd w:id="0"/>
      <w:r w:rsidR="00644205">
        <w:rPr>
          <w:rFonts w:ascii="Times New Roman" w:hAnsi="Times New Roman" w:cs="Times New Roman"/>
          <w:b/>
          <w:bCs/>
          <w:sz w:val="24"/>
          <w:szCs w:val="24"/>
          <w:lang w:val="en-US"/>
        </w:rPr>
        <w:t>“Turkic Studies J</w:t>
      </w:r>
      <w:r w:rsidRPr="00114DB5">
        <w:rPr>
          <w:rFonts w:ascii="Times New Roman" w:hAnsi="Times New Roman" w:cs="Times New Roman"/>
          <w:b/>
          <w:bCs/>
          <w:sz w:val="24"/>
          <w:szCs w:val="24"/>
        </w:rPr>
        <w:t>ournal</w:t>
      </w:r>
      <w:r w:rsidR="00644205">
        <w:rPr>
          <w:rFonts w:ascii="Times New Roman" w:hAnsi="Times New Roman" w:cs="Times New Roman"/>
          <w:b/>
          <w:bCs/>
          <w:sz w:val="24"/>
          <w:szCs w:val="24"/>
          <w:lang w:val="en-US"/>
        </w:rPr>
        <w:t>”</w:t>
      </w:r>
      <w:r w:rsidR="00644205" w:rsidRPr="00644205">
        <w:rPr>
          <w:rFonts w:ascii="Times New Roman" w:hAnsi="Times New Roman" w:cs="Times New Roman"/>
          <w:b/>
          <w:bCs/>
          <w:sz w:val="24"/>
          <w:szCs w:val="24"/>
        </w:rPr>
        <w:t xml:space="preserve"> </w:t>
      </w:r>
    </w:p>
    <w:p w14:paraId="7F88E58C" w14:textId="356046D4" w:rsidR="00DA1013" w:rsidRPr="00707081" w:rsidRDefault="001731C3">
      <w:pPr>
        <w:rPr>
          <w:rFonts w:ascii="Times New Roman" w:hAnsi="Times New Roman" w:cs="Times New Roman"/>
          <w:sz w:val="24"/>
          <w:szCs w:val="24"/>
        </w:rPr>
      </w:pPr>
      <w:r w:rsidRPr="00707081">
        <w:rPr>
          <w:rFonts w:ascii="Times New Roman" w:hAnsi="Times New Roman" w:cs="Times New Roman"/>
          <w:sz w:val="24"/>
          <w:szCs w:val="24"/>
        </w:rPr>
        <w:t>The aim of the journal is to publish original scientific articles in the field</w:t>
      </w:r>
      <w:r w:rsidR="00D003D1" w:rsidRPr="00707081">
        <w:rPr>
          <w:rFonts w:ascii="Times New Roman" w:hAnsi="Times New Roman" w:cs="Times New Roman"/>
          <w:sz w:val="24"/>
          <w:szCs w:val="24"/>
          <w:lang w:val="en-US"/>
        </w:rPr>
        <w:t xml:space="preserve"> </w:t>
      </w:r>
      <w:r w:rsidRPr="00707081">
        <w:rPr>
          <w:rFonts w:ascii="Times New Roman" w:hAnsi="Times New Roman" w:cs="Times New Roman"/>
          <w:sz w:val="24"/>
          <w:szCs w:val="24"/>
        </w:rPr>
        <w:t>of Turkology and Altaic studies, focusing on the history, ethnography, and written monuments of Turkic and Altaic peoples, as well as their languages, folklore, and literature. It also seeks to publish scientific works that meet international standards for indexed journals.</w:t>
      </w:r>
    </w:p>
    <w:p w14:paraId="5381D904" w14:textId="7CEE9DD5" w:rsidR="001731C3" w:rsidRPr="00707081" w:rsidRDefault="001731C3">
      <w:pPr>
        <w:rPr>
          <w:rStyle w:val="a5"/>
          <w:rFonts w:ascii="Times New Roman" w:hAnsi="Times New Roman" w:cs="Times New Roman"/>
          <w:color w:val="000000" w:themeColor="text1"/>
          <w:sz w:val="24"/>
          <w:szCs w:val="24"/>
          <w:u w:val="none"/>
          <w:shd w:val="clear" w:color="auto" w:fill="FFFFFF"/>
          <w:lang w:val="en-US"/>
        </w:rPr>
      </w:pPr>
      <w:hyperlink r:id="rId8" w:history="1">
        <w:r w:rsidRPr="00707081">
          <w:rPr>
            <w:rStyle w:val="a5"/>
            <w:rFonts w:ascii="Times New Roman" w:hAnsi="Times New Roman" w:cs="Times New Roman"/>
            <w:color w:val="000000" w:themeColor="text1"/>
            <w:sz w:val="24"/>
            <w:szCs w:val="24"/>
            <w:u w:val="none"/>
            <w:shd w:val="clear" w:color="auto" w:fill="FFFFFF"/>
            <w:lang w:val="en-US"/>
          </w:rPr>
          <w:t>ISSN (print)</w:t>
        </w:r>
        <w:r w:rsidRPr="00707081">
          <w:rPr>
            <w:rStyle w:val="a5"/>
            <w:rFonts w:ascii="Times New Roman" w:hAnsi="Times New Roman" w:cs="Times New Roman"/>
            <w:color w:val="000000" w:themeColor="text1"/>
            <w:sz w:val="24"/>
            <w:szCs w:val="24"/>
            <w:u w:val="none"/>
            <w:shd w:val="clear" w:color="auto" w:fill="FFFFFF"/>
            <w:lang w:val="ru-RU"/>
          </w:rPr>
          <w:t>:</w:t>
        </w:r>
        <w:r w:rsidRPr="00707081">
          <w:rPr>
            <w:rStyle w:val="a5"/>
            <w:rFonts w:ascii="Times New Roman" w:hAnsi="Times New Roman" w:cs="Times New Roman"/>
            <w:color w:val="000000" w:themeColor="text1"/>
            <w:sz w:val="24"/>
            <w:szCs w:val="24"/>
            <w:u w:val="none"/>
            <w:shd w:val="clear" w:color="auto" w:fill="FFFFFF"/>
            <w:lang w:val="en-US"/>
          </w:rPr>
          <w:t xml:space="preserve"> 2664-5157</w:t>
        </w:r>
      </w:hyperlink>
      <w:r w:rsidRPr="00707081">
        <w:rPr>
          <w:rFonts w:ascii="Times New Roman" w:hAnsi="Times New Roman" w:cs="Times New Roman"/>
          <w:bCs/>
          <w:color w:val="000000" w:themeColor="text1"/>
          <w:sz w:val="24"/>
          <w:szCs w:val="24"/>
          <w:shd w:val="clear" w:color="auto" w:fill="FFFFFF"/>
          <w:lang w:val="ru-RU"/>
        </w:rPr>
        <w:t xml:space="preserve">, </w:t>
      </w:r>
      <w:r w:rsidRPr="00707081">
        <w:rPr>
          <w:rFonts w:ascii="Times New Roman" w:hAnsi="Times New Roman" w:cs="Times New Roman"/>
          <w:bCs/>
          <w:color w:val="000000" w:themeColor="text1"/>
          <w:sz w:val="24"/>
          <w:szCs w:val="24"/>
          <w:shd w:val="clear" w:color="auto" w:fill="FFFFFF"/>
          <w:lang w:val="en-US"/>
        </w:rPr>
        <w:t>e</w:t>
      </w:r>
      <w:hyperlink r:id="rId9" w:history="1">
        <w:r w:rsidRPr="00707081">
          <w:rPr>
            <w:rStyle w:val="a5"/>
            <w:rFonts w:ascii="Times New Roman" w:hAnsi="Times New Roman" w:cs="Times New Roman"/>
            <w:color w:val="000000" w:themeColor="text1"/>
            <w:sz w:val="24"/>
            <w:szCs w:val="24"/>
            <w:u w:val="none"/>
            <w:shd w:val="clear" w:color="auto" w:fill="FFFFFF"/>
            <w:lang w:val="en-US"/>
          </w:rPr>
          <w:t>ISSN  2708-7360</w:t>
        </w:r>
      </w:hyperlink>
    </w:p>
    <w:p w14:paraId="6929FDB8" w14:textId="63DD9300" w:rsidR="001731C3" w:rsidRPr="00707081" w:rsidRDefault="001731C3">
      <w:pPr>
        <w:rPr>
          <w:rFonts w:ascii="Times New Roman" w:hAnsi="Times New Roman" w:cs="Times New Roman"/>
          <w:sz w:val="24"/>
          <w:szCs w:val="24"/>
          <w:lang w:val="en-US"/>
        </w:rPr>
      </w:pPr>
      <w:r w:rsidRPr="00707081">
        <w:rPr>
          <w:rFonts w:ascii="Times New Roman" w:hAnsi="Times New Roman" w:cs="Times New Roman"/>
          <w:sz w:val="24"/>
          <w:szCs w:val="24"/>
          <w:lang w:val="en-US"/>
        </w:rPr>
        <w:t>L</w:t>
      </w:r>
      <w:r w:rsidRPr="00707081">
        <w:rPr>
          <w:rFonts w:ascii="Times New Roman" w:hAnsi="Times New Roman" w:cs="Times New Roman"/>
          <w:sz w:val="24"/>
          <w:szCs w:val="24"/>
        </w:rPr>
        <w:t>anguage of publication</w:t>
      </w:r>
      <w:r w:rsidR="00D003D1" w:rsidRPr="00707081">
        <w:rPr>
          <w:rFonts w:ascii="Times New Roman" w:hAnsi="Times New Roman" w:cs="Times New Roman"/>
          <w:sz w:val="24"/>
          <w:szCs w:val="24"/>
          <w:lang w:val="en-US"/>
        </w:rPr>
        <w:t>: Kazakh, English, Russian.</w:t>
      </w:r>
    </w:p>
    <w:p w14:paraId="094160F0" w14:textId="166AC94C" w:rsidR="00D003D1" w:rsidRPr="00707081" w:rsidRDefault="00D003D1">
      <w:pPr>
        <w:rPr>
          <w:rFonts w:ascii="Times New Roman" w:hAnsi="Times New Roman" w:cs="Times New Roman"/>
          <w:sz w:val="24"/>
          <w:szCs w:val="24"/>
          <w:lang w:val="en-US"/>
        </w:rPr>
      </w:pPr>
      <w:r w:rsidRPr="00707081">
        <w:rPr>
          <w:rFonts w:ascii="Times New Roman" w:hAnsi="Times New Roman" w:cs="Times New Roman"/>
          <w:sz w:val="24"/>
          <w:szCs w:val="24"/>
        </w:rPr>
        <w:t>Publication Frequency</w:t>
      </w:r>
      <w:r w:rsidRPr="00707081">
        <w:rPr>
          <w:rFonts w:ascii="Times New Roman" w:hAnsi="Times New Roman" w:cs="Times New Roman"/>
          <w:sz w:val="24"/>
          <w:szCs w:val="24"/>
          <w:lang w:val="en-US"/>
        </w:rPr>
        <w:t xml:space="preserve">: </w:t>
      </w:r>
      <w:r w:rsidRPr="00707081">
        <w:rPr>
          <w:rFonts w:ascii="Times New Roman" w:hAnsi="Times New Roman" w:cs="Times New Roman"/>
          <w:sz w:val="24"/>
          <w:szCs w:val="24"/>
        </w:rPr>
        <w:t>Quarterly</w:t>
      </w:r>
      <w:r w:rsidRPr="00707081">
        <w:rPr>
          <w:rFonts w:ascii="Times New Roman" w:hAnsi="Times New Roman" w:cs="Times New Roman"/>
          <w:sz w:val="24"/>
          <w:szCs w:val="24"/>
          <w:lang w:val="en-US"/>
        </w:rPr>
        <w:t xml:space="preserve"> (March, June, September, December).</w:t>
      </w:r>
    </w:p>
    <w:p w14:paraId="6B84F33A" w14:textId="6378EB13" w:rsidR="00D003D1" w:rsidRPr="00707081" w:rsidRDefault="00D003D1">
      <w:pPr>
        <w:rPr>
          <w:rFonts w:ascii="Times New Roman" w:hAnsi="Times New Roman" w:cs="Times New Roman"/>
          <w:sz w:val="24"/>
          <w:szCs w:val="24"/>
          <w:lang w:val="en-US"/>
        </w:rPr>
      </w:pPr>
      <w:r w:rsidRPr="00707081">
        <w:rPr>
          <w:rFonts w:ascii="Times New Roman" w:hAnsi="Times New Roman" w:cs="Times New Roman"/>
          <w:sz w:val="24"/>
          <w:szCs w:val="24"/>
        </w:rPr>
        <w:t>Journal's Website</w:t>
      </w:r>
      <w:r w:rsidRPr="00707081">
        <w:rPr>
          <w:rFonts w:ascii="Times New Roman" w:hAnsi="Times New Roman" w:cs="Times New Roman"/>
          <w:sz w:val="24"/>
          <w:szCs w:val="24"/>
          <w:lang w:val="en-US"/>
        </w:rPr>
        <w:t xml:space="preserve">: </w:t>
      </w:r>
      <w:hyperlink r:id="rId10" w:history="1">
        <w:r w:rsidRPr="00707081">
          <w:rPr>
            <w:rStyle w:val="a5"/>
            <w:rFonts w:ascii="Times New Roman" w:hAnsi="Times New Roman" w:cs="Times New Roman"/>
            <w:sz w:val="24"/>
            <w:szCs w:val="24"/>
            <w:lang w:val="en-US"/>
          </w:rPr>
          <w:t>https://tsj.enu.kz/index.php/new/index</w:t>
        </w:r>
      </w:hyperlink>
    </w:p>
    <w:p w14:paraId="6781D679" w14:textId="0DD44A22" w:rsidR="00D003D1" w:rsidRPr="00707081" w:rsidRDefault="00D003D1">
      <w:pPr>
        <w:rPr>
          <w:rFonts w:ascii="Times New Roman" w:hAnsi="Times New Roman" w:cs="Times New Roman"/>
          <w:sz w:val="24"/>
          <w:szCs w:val="24"/>
          <w:lang w:val="en-US"/>
        </w:rPr>
      </w:pPr>
      <w:r w:rsidRPr="00707081">
        <w:rPr>
          <w:rFonts w:ascii="Times New Roman" w:hAnsi="Times New Roman" w:cs="Times New Roman"/>
          <w:sz w:val="24"/>
          <w:szCs w:val="24"/>
        </w:rPr>
        <w:t>Subscription Index</w:t>
      </w:r>
      <w:r w:rsidR="009612CD" w:rsidRPr="00707081">
        <w:rPr>
          <w:rFonts w:ascii="Times New Roman" w:hAnsi="Times New Roman" w:cs="Times New Roman"/>
          <w:sz w:val="24"/>
          <w:szCs w:val="24"/>
          <w:lang w:val="en-US"/>
        </w:rPr>
        <w:t>: 76146</w:t>
      </w:r>
    </w:p>
    <w:p w14:paraId="242CB360" w14:textId="0541FE0E" w:rsidR="009612CD" w:rsidRPr="00707081" w:rsidRDefault="00A511BC">
      <w:pPr>
        <w:rPr>
          <w:rFonts w:ascii="Times New Roman" w:hAnsi="Times New Roman" w:cs="Times New Roman"/>
          <w:b/>
          <w:bCs/>
          <w:sz w:val="24"/>
          <w:szCs w:val="24"/>
        </w:rPr>
      </w:pPr>
      <w:hyperlink r:id="rId11" w:history="1">
        <w:r w:rsidRPr="00707081">
          <w:rPr>
            <w:rStyle w:val="a7"/>
            <w:rFonts w:ascii="Times New Roman" w:hAnsi="Times New Roman" w:cs="Times New Roman"/>
            <w:b w:val="0"/>
            <w:bCs w:val="0"/>
            <w:sz w:val="24"/>
            <w:szCs w:val="24"/>
            <w:shd w:val="clear" w:color="auto" w:fill="FFFFFF"/>
          </w:rPr>
          <w:t>Open Access Policy</w:t>
        </w:r>
      </w:hyperlink>
    </w:p>
    <w:p w14:paraId="59ED1F54" w14:textId="04F269AF" w:rsidR="005C584F" w:rsidRPr="00707081" w:rsidRDefault="005C584F" w:rsidP="005C584F">
      <w:pPr>
        <w:tabs>
          <w:tab w:val="left" w:pos="1766"/>
        </w:tabs>
        <w:rPr>
          <w:rStyle w:val="a7"/>
          <w:rFonts w:ascii="Times New Roman" w:hAnsi="Times New Roman" w:cs="Times New Roman"/>
          <w:b w:val="0"/>
          <w:bCs w:val="0"/>
          <w:sz w:val="24"/>
          <w:szCs w:val="24"/>
        </w:rPr>
      </w:pPr>
      <w:r w:rsidRPr="00707081">
        <w:rPr>
          <w:rStyle w:val="a7"/>
          <w:rFonts w:ascii="Times New Roman" w:hAnsi="Times New Roman" w:cs="Times New Roman"/>
          <w:b w:val="0"/>
          <w:bCs w:val="0"/>
          <w:sz w:val="24"/>
          <w:szCs w:val="24"/>
        </w:rPr>
        <w:t>Electronic versions of the journal's articles are directly accessible to anyone interested (link to the article archive</w:t>
      </w:r>
      <w:r w:rsidR="006535D4" w:rsidRPr="00707081">
        <w:rPr>
          <w:rStyle w:val="a7"/>
          <w:rFonts w:ascii="Times New Roman" w:hAnsi="Times New Roman" w:cs="Times New Roman"/>
          <w:b w:val="0"/>
          <w:bCs w:val="0"/>
          <w:sz w:val="24"/>
          <w:szCs w:val="24"/>
          <w:lang w:val="en-US"/>
        </w:rPr>
        <w:t xml:space="preserve"> https://tsj.enu.kz/index.php/new/issue/archive</w:t>
      </w:r>
      <w:r w:rsidRPr="00707081">
        <w:rPr>
          <w:rStyle w:val="a7"/>
          <w:rFonts w:ascii="Times New Roman" w:hAnsi="Times New Roman" w:cs="Times New Roman"/>
          <w:b w:val="0"/>
          <w:bCs w:val="0"/>
          <w:sz w:val="24"/>
          <w:szCs w:val="24"/>
        </w:rPr>
        <w:t>), based on the principle that open access to research results contributes to the increase of universal knowledge.</w:t>
      </w:r>
    </w:p>
    <w:p w14:paraId="69664CF9" w14:textId="0662138B" w:rsidR="005C584F" w:rsidRPr="00707081" w:rsidRDefault="00DE76FE">
      <w:pPr>
        <w:rPr>
          <w:rFonts w:ascii="Times New Roman" w:hAnsi="Times New Roman" w:cs="Times New Roman"/>
          <w:sz w:val="24"/>
          <w:szCs w:val="24"/>
        </w:rPr>
      </w:pPr>
      <w:r w:rsidRPr="00707081">
        <w:rPr>
          <w:rFonts w:ascii="Times New Roman" w:hAnsi="Times New Roman" w:cs="Times New Roman"/>
          <w:sz w:val="24"/>
          <w:szCs w:val="24"/>
        </w:rPr>
        <w:t>Printed copies are provided free of charge to members of the editorial board, authors, and other scholars and organizations at the discretion of the publisher and the editor-in-chief of the journal. Others interested in obtaining the journal can purchase a subscription according to the catalog of JSC "Kazpost."</w:t>
      </w:r>
    </w:p>
    <w:p w14:paraId="4F3B6B48" w14:textId="7EB9A6F1" w:rsidR="0043623B" w:rsidRPr="00707081" w:rsidRDefault="0043623B" w:rsidP="0043623B">
      <w:pPr>
        <w:pStyle w:val="a9"/>
      </w:pPr>
      <w:r w:rsidRPr="00707081">
        <w:t>Publication Conditions</w:t>
      </w:r>
    </w:p>
    <w:p w14:paraId="358F8EC3" w14:textId="575820EC" w:rsidR="0043623B" w:rsidRPr="00707081" w:rsidRDefault="0043623B" w:rsidP="0043623B">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eastAsia="kk-KZ"/>
        </w:rPr>
        <w:t>All manuscripts submitted to the editorial office undergo mandatory anonymous (double-blind) peer review. Based on the received reviews, final decisions on the publication of materials are made.</w:t>
      </w:r>
    </w:p>
    <w:p w14:paraId="6AF3E9B4" w14:textId="5317075A" w:rsidR="0043623B" w:rsidRPr="00707081" w:rsidRDefault="0043623B" w:rsidP="0043623B">
      <w:pPr>
        <w:spacing w:before="100" w:beforeAutospacing="1" w:after="100" w:afterAutospacing="1" w:line="240" w:lineRule="auto"/>
        <w:rPr>
          <w:rFonts w:ascii="Times New Roman" w:eastAsia="Times New Roman" w:hAnsi="Times New Roman" w:cs="Times New Roman"/>
          <w:sz w:val="24"/>
          <w:szCs w:val="24"/>
          <w:lang w:val="en-US" w:eastAsia="kk-KZ"/>
        </w:rPr>
      </w:pPr>
      <w:r w:rsidRPr="00707081">
        <w:rPr>
          <w:rFonts w:ascii="Times New Roman" w:hAnsi="Times New Roman" w:cs="Times New Roman"/>
          <w:sz w:val="24"/>
          <w:szCs w:val="24"/>
        </w:rPr>
        <w:t>DOI Prefix</w:t>
      </w:r>
      <w:r w:rsidRPr="00707081">
        <w:rPr>
          <w:rFonts w:ascii="Times New Roman" w:hAnsi="Times New Roman" w:cs="Times New Roman"/>
          <w:sz w:val="24"/>
          <w:szCs w:val="24"/>
          <w:lang w:val="en-US"/>
        </w:rPr>
        <w:t>: 10.32523.</w:t>
      </w:r>
    </w:p>
    <w:p w14:paraId="7B946647" w14:textId="45F94C72" w:rsidR="00DE76FE" w:rsidRPr="00707081" w:rsidRDefault="0043623B" w:rsidP="00DE76FE">
      <w:pPr>
        <w:tabs>
          <w:tab w:val="left" w:pos="1390"/>
        </w:tabs>
        <w:rPr>
          <w:rFonts w:ascii="Times New Roman" w:hAnsi="Times New Roman" w:cs="Times New Roman"/>
          <w:sz w:val="24"/>
          <w:szCs w:val="24"/>
          <w:lang w:val="en-US"/>
        </w:rPr>
      </w:pPr>
      <w:r w:rsidRPr="00707081">
        <w:rPr>
          <w:rFonts w:ascii="Times New Roman" w:hAnsi="Times New Roman" w:cs="Times New Roman"/>
          <w:sz w:val="24"/>
          <w:szCs w:val="24"/>
        </w:rPr>
        <w:t xml:space="preserve">ISSN </w:t>
      </w:r>
      <w:r w:rsidRPr="00707081">
        <w:rPr>
          <w:rFonts w:ascii="Times New Roman" w:hAnsi="Times New Roman" w:cs="Times New Roman"/>
          <w:sz w:val="24"/>
          <w:szCs w:val="24"/>
          <w:lang w:val="en-US"/>
        </w:rPr>
        <w:t>B</w:t>
      </w:r>
      <w:r w:rsidRPr="00707081">
        <w:rPr>
          <w:rFonts w:ascii="Times New Roman" w:hAnsi="Times New Roman" w:cs="Times New Roman"/>
          <w:sz w:val="24"/>
          <w:szCs w:val="24"/>
        </w:rPr>
        <w:t>arcode</w:t>
      </w:r>
      <w:r w:rsidRPr="00707081">
        <w:rPr>
          <w:rFonts w:ascii="Times New Roman" w:hAnsi="Times New Roman" w:cs="Times New Roman"/>
          <w:sz w:val="24"/>
          <w:szCs w:val="24"/>
          <w:lang w:val="en-US"/>
        </w:rPr>
        <w:t>:</w:t>
      </w:r>
    </w:p>
    <w:p w14:paraId="177F8005" w14:textId="0987ABC9" w:rsidR="0043623B" w:rsidRPr="00707081" w:rsidRDefault="0043623B" w:rsidP="00DE76FE">
      <w:pPr>
        <w:tabs>
          <w:tab w:val="left" w:pos="1390"/>
        </w:tabs>
        <w:rPr>
          <w:rFonts w:ascii="Times New Roman" w:hAnsi="Times New Roman" w:cs="Times New Roman"/>
          <w:sz w:val="24"/>
          <w:szCs w:val="24"/>
          <w:lang w:val="en-US"/>
        </w:rPr>
      </w:pPr>
      <w:r w:rsidRPr="00707081">
        <w:rPr>
          <w:rFonts w:ascii="Times New Roman" w:hAnsi="Times New Roman" w:cs="Times New Roman"/>
          <w:sz w:val="24"/>
          <w:szCs w:val="24"/>
        </w:rPr>
        <w:t>Issue No. 1</w:t>
      </w:r>
      <w:r w:rsidRPr="00707081">
        <w:rPr>
          <w:rFonts w:ascii="Times New Roman" w:hAnsi="Times New Roman" w:cs="Times New Roman"/>
          <w:sz w:val="24"/>
          <w:szCs w:val="24"/>
          <w:lang w:val="en-US"/>
        </w:rPr>
        <w:t>: ISSN 2664-515</w:t>
      </w:r>
      <w:r w:rsidR="00312BD1" w:rsidRPr="00707081">
        <w:rPr>
          <w:rFonts w:ascii="Times New Roman" w:hAnsi="Times New Roman" w:cs="Times New Roman"/>
          <w:sz w:val="24"/>
          <w:szCs w:val="24"/>
          <w:lang w:val="en-US"/>
        </w:rPr>
        <w:t>7 9 772664 515008 01</w:t>
      </w:r>
    </w:p>
    <w:p w14:paraId="107B9158" w14:textId="0C7D263E" w:rsidR="00312BD1" w:rsidRPr="00707081" w:rsidRDefault="00312BD1" w:rsidP="00312BD1">
      <w:pPr>
        <w:tabs>
          <w:tab w:val="left" w:pos="1390"/>
        </w:tabs>
        <w:rPr>
          <w:rFonts w:ascii="Times New Roman" w:hAnsi="Times New Roman" w:cs="Times New Roman"/>
          <w:sz w:val="24"/>
          <w:szCs w:val="24"/>
          <w:lang w:val="en-US"/>
        </w:rPr>
      </w:pPr>
      <w:r w:rsidRPr="00707081">
        <w:rPr>
          <w:rFonts w:ascii="Times New Roman" w:hAnsi="Times New Roman" w:cs="Times New Roman"/>
          <w:sz w:val="24"/>
          <w:szCs w:val="24"/>
        </w:rPr>
        <w:t xml:space="preserve">Issue No. </w:t>
      </w:r>
      <w:r w:rsidRPr="00707081">
        <w:rPr>
          <w:rFonts w:ascii="Times New Roman" w:hAnsi="Times New Roman" w:cs="Times New Roman"/>
          <w:sz w:val="24"/>
          <w:szCs w:val="24"/>
          <w:lang w:val="en-US"/>
        </w:rPr>
        <w:t>2: ISSN 2664-5157 9 772664 515008 02</w:t>
      </w:r>
    </w:p>
    <w:p w14:paraId="6F839670" w14:textId="41A4BDF8" w:rsidR="00312BD1" w:rsidRPr="00707081" w:rsidRDefault="00312BD1" w:rsidP="00312BD1">
      <w:pPr>
        <w:tabs>
          <w:tab w:val="left" w:pos="1390"/>
        </w:tabs>
        <w:rPr>
          <w:rFonts w:ascii="Times New Roman" w:hAnsi="Times New Roman" w:cs="Times New Roman"/>
          <w:sz w:val="24"/>
          <w:szCs w:val="24"/>
          <w:lang w:val="en-US"/>
        </w:rPr>
      </w:pPr>
      <w:r w:rsidRPr="00707081">
        <w:rPr>
          <w:rFonts w:ascii="Times New Roman" w:hAnsi="Times New Roman" w:cs="Times New Roman"/>
          <w:sz w:val="24"/>
          <w:szCs w:val="24"/>
        </w:rPr>
        <w:t xml:space="preserve">Issue No. </w:t>
      </w:r>
      <w:r w:rsidRPr="00707081">
        <w:rPr>
          <w:rFonts w:ascii="Times New Roman" w:hAnsi="Times New Roman" w:cs="Times New Roman"/>
          <w:sz w:val="24"/>
          <w:szCs w:val="24"/>
          <w:lang w:val="en-US"/>
        </w:rPr>
        <w:t>3: ISSN 2664-5157 9 772664 515008 03</w:t>
      </w:r>
    </w:p>
    <w:p w14:paraId="34D5FDEF" w14:textId="5F14DA34" w:rsidR="00312BD1" w:rsidRPr="00707081" w:rsidRDefault="00312BD1" w:rsidP="00DE76FE">
      <w:pPr>
        <w:tabs>
          <w:tab w:val="left" w:pos="1390"/>
        </w:tabs>
        <w:rPr>
          <w:rFonts w:ascii="Times New Roman" w:hAnsi="Times New Roman" w:cs="Times New Roman"/>
          <w:sz w:val="24"/>
          <w:szCs w:val="24"/>
          <w:lang w:val="en-US"/>
        </w:rPr>
      </w:pPr>
      <w:r w:rsidRPr="00707081">
        <w:rPr>
          <w:rFonts w:ascii="Times New Roman" w:hAnsi="Times New Roman" w:cs="Times New Roman"/>
          <w:sz w:val="24"/>
          <w:szCs w:val="24"/>
        </w:rPr>
        <w:t xml:space="preserve">Issue No. </w:t>
      </w:r>
      <w:r w:rsidRPr="00707081">
        <w:rPr>
          <w:rFonts w:ascii="Times New Roman" w:hAnsi="Times New Roman" w:cs="Times New Roman"/>
          <w:sz w:val="24"/>
          <w:szCs w:val="24"/>
          <w:lang w:val="en-US"/>
        </w:rPr>
        <w:t>4: ISSN 2664-5157 9 772664 515008 04</w:t>
      </w:r>
    </w:p>
    <w:p w14:paraId="132DCD19" w14:textId="0F052811" w:rsidR="00312BD1" w:rsidRPr="00707081" w:rsidRDefault="00A511BC" w:rsidP="00312BD1">
      <w:pPr>
        <w:pStyle w:val="a3"/>
        <w:spacing w:before="6"/>
        <w:ind w:left="0"/>
        <w:jc w:val="left"/>
        <w:rPr>
          <w:b/>
          <w:sz w:val="24"/>
          <w:szCs w:val="24"/>
          <w:lang w:val="en-US"/>
        </w:rPr>
      </w:pPr>
      <w:r w:rsidRPr="00707081">
        <w:rPr>
          <w:rStyle w:val="a8"/>
          <w:sz w:val="24"/>
          <w:szCs w:val="24"/>
          <w:shd w:val="clear" w:color="auto" w:fill="FFFFFF"/>
        </w:rPr>
        <w:t>Turkic Studies Journal </w:t>
      </w:r>
      <w:r w:rsidRPr="00707081">
        <w:rPr>
          <w:sz w:val="24"/>
          <w:szCs w:val="24"/>
          <w:shd w:val="clear" w:color="auto" w:fill="FFFFFF"/>
        </w:rPr>
        <w:t>is an open-access journal, which means that all of its content is freely available without charge to any user, be it an individual or a representative of an organization (Creative Commons Attribution-NonCommercial 4.0 International (CC BY-NC 4.0) license).</w:t>
      </w:r>
      <w:r w:rsidRPr="00707081">
        <w:rPr>
          <w:sz w:val="24"/>
          <w:szCs w:val="24"/>
        </w:rPr>
        <w:br/>
      </w:r>
      <w:r w:rsidRPr="00707081">
        <w:rPr>
          <w:sz w:val="24"/>
          <w:szCs w:val="24"/>
          <w:shd w:val="clear" w:color="auto" w:fill="FFFFFF"/>
        </w:rPr>
        <w:t>Users are allowed to read, download, distribute, copy, print, search, or link to the full texts of the papers, or use them for any other lawful purpose, without asking prior permission from the publisher or the author.</w:t>
      </w:r>
      <w:r w:rsidRPr="00707081">
        <w:rPr>
          <w:sz w:val="24"/>
          <w:szCs w:val="24"/>
        </w:rPr>
        <w:br/>
      </w:r>
      <w:r w:rsidRPr="00707081">
        <w:rPr>
          <w:sz w:val="24"/>
          <w:szCs w:val="24"/>
          <w:shd w:val="clear" w:color="auto" w:fill="FFFFFF"/>
        </w:rPr>
        <w:t>The author (s) grants the publisher of the journal a free right to publish the article and place it in the public domain on the Internet.</w:t>
      </w:r>
      <w:r w:rsidRPr="00707081">
        <w:rPr>
          <w:sz w:val="24"/>
          <w:szCs w:val="24"/>
        </w:rPr>
        <w:br/>
      </w:r>
      <w:r w:rsidRPr="00707081">
        <w:rPr>
          <w:sz w:val="24"/>
          <w:szCs w:val="24"/>
          <w:shd w:val="clear" w:color="auto" w:fill="FFFFFF"/>
          <w:lang w:val="en-US"/>
        </w:rPr>
        <w:t>The editors adhere to these rules in accordance with the guidelines of the Budapest Open Access Initiative (2002).</w:t>
      </w:r>
      <w:r w:rsidR="00312BD1" w:rsidRPr="00707081">
        <w:rPr>
          <w:b/>
          <w:sz w:val="24"/>
          <w:szCs w:val="24"/>
          <w:lang w:val="en-US"/>
        </w:rPr>
        <w:t xml:space="preserve"> </w:t>
      </w:r>
    </w:p>
    <w:p w14:paraId="2B70E5F4" w14:textId="0B90AEEC" w:rsidR="00312BD1" w:rsidRPr="00707081" w:rsidRDefault="00312BD1" w:rsidP="00312BD1">
      <w:pPr>
        <w:pStyle w:val="1"/>
        <w:shd w:val="clear" w:color="auto" w:fill="FFFFFF"/>
        <w:rPr>
          <w:sz w:val="24"/>
          <w:szCs w:val="24"/>
          <w:lang w:val="en-US"/>
        </w:rPr>
      </w:pPr>
      <w:r w:rsidRPr="00707081">
        <w:rPr>
          <w:sz w:val="24"/>
          <w:szCs w:val="24"/>
          <w:lang w:val="en-US"/>
        </w:rPr>
        <w:lastRenderedPageBreak/>
        <w:t xml:space="preserve">Archiving </w:t>
      </w:r>
    </w:p>
    <w:p w14:paraId="29F27C5C" w14:textId="5900B79C" w:rsidR="00BA736B" w:rsidRPr="00707081" w:rsidRDefault="00312BD1" w:rsidP="00D10885">
      <w:pPr>
        <w:pStyle w:val="a9"/>
        <w:rPr>
          <w:lang w:val="en-US"/>
        </w:rPr>
      </w:pPr>
      <w:r w:rsidRPr="00707081">
        <w:rPr>
          <w:lang w:val="en-US"/>
        </w:rPr>
        <w:tab/>
      </w:r>
      <w:r w:rsidR="00F463A3" w:rsidRPr="00707081">
        <w:rPr>
          <w:lang w:val="en-US"/>
        </w:rPr>
        <w:t>“</w:t>
      </w:r>
      <w:r w:rsidRPr="00707081">
        <w:t>Turkic Studies Journal</w:t>
      </w:r>
      <w:r w:rsidR="00F463A3" w:rsidRPr="00707081">
        <w:rPr>
          <w:lang w:val="en-US"/>
        </w:rPr>
        <w:t>”</w:t>
      </w:r>
      <w:r w:rsidRPr="00707081">
        <w:t xml:space="preserve"> adheres to an open access policy, </w:t>
      </w:r>
      <w:r w:rsidR="00BA736B" w:rsidRPr="00707081">
        <w:t xml:space="preserve">positively impacting </w:t>
      </w:r>
      <w:r w:rsidRPr="00707081">
        <w:t xml:space="preserve">the discoverability and citation of an author's published article by other scholars, thoroughly deepening the research space </w:t>
      </w:r>
      <w:r w:rsidR="00F463A3" w:rsidRPr="00707081">
        <w:t>for published materials and expanding the readership.</w:t>
      </w:r>
      <w:r w:rsidR="00F463A3" w:rsidRPr="00707081">
        <w:rPr>
          <w:lang w:val="en-US"/>
        </w:rPr>
        <w:t xml:space="preserve"> </w:t>
      </w:r>
    </w:p>
    <w:p w14:paraId="25329C88" w14:textId="32E848AD" w:rsidR="00312BD1" w:rsidRPr="00707081" w:rsidRDefault="00312BD1" w:rsidP="00707081">
      <w:pPr>
        <w:pStyle w:val="a9"/>
        <w:shd w:val="clear" w:color="auto" w:fill="FFFFFF"/>
      </w:pPr>
      <w:r w:rsidRPr="00707081">
        <w:t>The Editorial Board of the «Turkic Studies Journal» does not prevent the authors from publishing manuscripts on third-party repositories.</w:t>
      </w:r>
      <w:r w:rsidRPr="00707081">
        <w:br/>
        <w:t>Turkic Studies Journal is committed to supporting open scientific exchange and enabling our authors to achieve best practices in sharing and archiving research data. </w:t>
      </w:r>
      <w:r w:rsidRPr="00707081">
        <w:br/>
        <w:t>Interaction with other depositories makes it possible to increase the readership, get the opportunity to be acquainted with their work, find fellow researchers and new opportunities. To protect the manuscripts from unfair use of other researchers’ the Editorial board of the journal encourage authors to indicate references to the original version of the work published in the «Turkic Studies Journal». This allow the authors to hold their rights for research development and data publication.</w:t>
      </w:r>
      <w:r w:rsidRPr="00707081">
        <w:br/>
      </w:r>
      <w:r w:rsidRPr="00707081">
        <w:br/>
      </w:r>
      <w:r w:rsidR="00707081" w:rsidRPr="00707081">
        <w:rPr>
          <w:rStyle w:val="a7"/>
          <w:b w:val="0"/>
          <w:bCs w:val="0"/>
          <w:lang w:val="en-US"/>
        </w:rPr>
        <w:t xml:space="preserve">Journal </w:t>
      </w:r>
      <w:r w:rsidRPr="00707081">
        <w:rPr>
          <w:rStyle w:val="a7"/>
          <w:b w:val="0"/>
          <w:bCs w:val="0"/>
        </w:rPr>
        <w:t>Archiving</w:t>
      </w:r>
      <w:r w:rsidRPr="00707081">
        <w:rPr>
          <w:b/>
          <w:bCs/>
        </w:rPr>
        <w:br/>
      </w:r>
      <w:r w:rsidRPr="00707081">
        <w:rPr>
          <w:rStyle w:val="a8"/>
        </w:rPr>
        <w:t>Turkic Studies Journal</w:t>
      </w:r>
      <w:r w:rsidRPr="00707081">
        <w:t> is covered by the following database and archives:</w:t>
      </w:r>
      <w:r w:rsidRPr="00707081">
        <w:br/>
        <w:t>‒ “NCSTE” JSC Fund of the Electronic library of the Republic of Kazakhstan.</w:t>
      </w:r>
      <w:r w:rsidRPr="00707081">
        <w:br/>
        <w:t>Printed versions of the journal are sent to libraries of the Republic of Kazakhstan and foreign countries.</w:t>
      </w:r>
    </w:p>
    <w:p w14:paraId="3668A131" w14:textId="77777777" w:rsidR="00402A6B" w:rsidRPr="00707081" w:rsidRDefault="00402A6B" w:rsidP="00402A6B">
      <w:pPr>
        <w:pStyle w:val="a9"/>
        <w:rPr>
          <w:b/>
          <w:bCs/>
        </w:rPr>
      </w:pPr>
      <w:r w:rsidRPr="00707081">
        <w:tab/>
      </w:r>
      <w:r w:rsidRPr="00707081">
        <w:rPr>
          <w:b/>
          <w:bCs/>
        </w:rPr>
        <w:t>Publication Conditions</w:t>
      </w:r>
    </w:p>
    <w:p w14:paraId="66FCB5AE" w14:textId="1438E8B2" w:rsidR="00402A6B" w:rsidRDefault="00402A6B" w:rsidP="00402A6B">
      <w:pPr>
        <w:pStyle w:val="1"/>
        <w:shd w:val="clear" w:color="auto" w:fill="FFFFFF"/>
        <w:ind w:left="0"/>
        <w:rPr>
          <w:b w:val="0"/>
          <w:bCs w:val="0"/>
          <w:sz w:val="24"/>
          <w:szCs w:val="24"/>
          <w:lang w:val="en-US" w:eastAsia="kk-KZ"/>
        </w:rPr>
      </w:pPr>
      <w:r w:rsidRPr="00707081">
        <w:rPr>
          <w:b w:val="0"/>
          <w:bCs w:val="0"/>
          <w:sz w:val="24"/>
          <w:szCs w:val="24"/>
          <w:lang w:val="en-US" w:eastAsia="kk-KZ"/>
        </w:rPr>
        <w:t xml:space="preserve">All manuscripts submitted to the editorial office undergo mandatory anonymous (double-blind) peer review </w:t>
      </w:r>
      <w:r w:rsidRPr="00707081">
        <w:rPr>
          <w:b w:val="0"/>
          <w:bCs w:val="0"/>
          <w:sz w:val="24"/>
          <w:szCs w:val="24"/>
          <w:u w:val="single"/>
          <w:lang w:val="en-US"/>
        </w:rPr>
        <w:t>(See also Manuscript review and publication process).</w:t>
      </w:r>
      <w:r w:rsidRPr="00707081">
        <w:rPr>
          <w:b w:val="0"/>
          <w:bCs w:val="0"/>
          <w:sz w:val="24"/>
          <w:szCs w:val="24"/>
          <w:lang w:val="en-US"/>
        </w:rPr>
        <w:t xml:space="preserve"> </w:t>
      </w:r>
      <w:r w:rsidRPr="00707081">
        <w:rPr>
          <w:b w:val="0"/>
          <w:bCs w:val="0"/>
          <w:sz w:val="24"/>
          <w:szCs w:val="24"/>
          <w:lang w:val="en-US" w:eastAsia="kk-KZ"/>
        </w:rPr>
        <w:t>Based on the received reviews, final decisions on the publication of materials are made.</w:t>
      </w:r>
    </w:p>
    <w:p w14:paraId="6643B1F4" w14:textId="77777777" w:rsidR="00707081" w:rsidRPr="00707081" w:rsidRDefault="00707081" w:rsidP="00402A6B">
      <w:pPr>
        <w:pStyle w:val="1"/>
        <w:shd w:val="clear" w:color="auto" w:fill="FFFFFF"/>
        <w:ind w:left="0"/>
        <w:rPr>
          <w:b w:val="0"/>
          <w:bCs w:val="0"/>
          <w:sz w:val="24"/>
          <w:szCs w:val="24"/>
          <w:lang w:val="en-US" w:eastAsia="kk-KZ"/>
        </w:rPr>
      </w:pPr>
    </w:p>
    <w:p w14:paraId="5F21F5E5" w14:textId="4F2EB0FF" w:rsidR="00312BD1" w:rsidRPr="00707081" w:rsidRDefault="00177A7C" w:rsidP="00402A6B">
      <w:pPr>
        <w:pStyle w:val="a3"/>
        <w:tabs>
          <w:tab w:val="left" w:pos="3695"/>
        </w:tabs>
        <w:ind w:right="847" w:firstLine="720"/>
        <w:rPr>
          <w:b/>
          <w:bCs/>
          <w:sz w:val="24"/>
          <w:szCs w:val="24"/>
          <w:lang w:val="kk-KZ"/>
        </w:rPr>
      </w:pPr>
      <w:r w:rsidRPr="00707081">
        <w:rPr>
          <w:b/>
          <w:bCs/>
          <w:sz w:val="24"/>
          <w:szCs w:val="24"/>
          <w:lang w:val="en-US"/>
        </w:rPr>
        <w:t>Manuscript review and publication process</w:t>
      </w:r>
    </w:p>
    <w:p w14:paraId="708599C6" w14:textId="275E07FF" w:rsidR="00146F4E" w:rsidRPr="00707081" w:rsidRDefault="00177A7C" w:rsidP="00707081">
      <w:pPr>
        <w:pStyle w:val="a3"/>
        <w:ind w:left="0"/>
        <w:jc w:val="left"/>
        <w:rPr>
          <w:b/>
          <w:bCs/>
          <w:sz w:val="24"/>
          <w:szCs w:val="24"/>
          <w:lang w:val="en-US"/>
        </w:rPr>
      </w:pPr>
      <w:r w:rsidRPr="00707081">
        <w:rPr>
          <w:sz w:val="24"/>
          <w:szCs w:val="24"/>
          <w:shd w:val="clear" w:color="auto" w:fill="FFFFFF"/>
          <w:lang w:val="en-US"/>
        </w:rPr>
        <w:t>Paper review and publication process in the “Turkic Studies Journal” is conducted by an algorithm that regulates the scope of publication.</w:t>
      </w:r>
      <w:r w:rsidRPr="00707081">
        <w:rPr>
          <w:sz w:val="24"/>
          <w:szCs w:val="24"/>
          <w:lang w:val="en-US"/>
        </w:rPr>
        <w:br/>
      </w:r>
      <w:r w:rsidRPr="00707081">
        <w:rPr>
          <w:sz w:val="24"/>
          <w:szCs w:val="24"/>
          <w:shd w:val="clear" w:color="auto" w:fill="FFFFFF"/>
          <w:lang w:val="en-US"/>
        </w:rPr>
        <w:t>Manuscripts for </w:t>
      </w:r>
      <w:r w:rsidRPr="00707081">
        <w:rPr>
          <w:rStyle w:val="a8"/>
          <w:sz w:val="24"/>
          <w:szCs w:val="24"/>
          <w:shd w:val="clear" w:color="auto" w:fill="FFFFFF"/>
          <w:lang w:val="en-US"/>
        </w:rPr>
        <w:t>Turkic Studies Journal</w:t>
      </w:r>
      <w:r w:rsidRPr="00707081">
        <w:rPr>
          <w:sz w:val="24"/>
          <w:szCs w:val="24"/>
          <w:shd w:val="clear" w:color="auto" w:fill="FFFFFF"/>
          <w:lang w:val="en-US"/>
        </w:rPr>
        <w:t> should be submitted online at the journal’s website. To submit a manuscript Author(s) should register and log in to the submission website. Before submitting Author(s) are requested to prepare their manuscripts according to the submission guidelines, which can be found on the journal’s website. All submitted manuscripts received by the Editorial Office go through four stages of check and review processes required for the publication of the manuscript in the </w:t>
      </w:r>
      <w:r w:rsidRPr="00707081">
        <w:rPr>
          <w:rStyle w:val="a8"/>
          <w:sz w:val="24"/>
          <w:szCs w:val="24"/>
          <w:shd w:val="clear" w:color="auto" w:fill="FFFFFF"/>
          <w:lang w:val="en-US"/>
        </w:rPr>
        <w:t>Turkic Studies Journal</w:t>
      </w:r>
      <w:r w:rsidRPr="00707081">
        <w:rPr>
          <w:sz w:val="24"/>
          <w:szCs w:val="24"/>
          <w:shd w:val="clear" w:color="auto" w:fill="FFFFFF"/>
          <w:lang w:val="en-US"/>
        </w:rPr>
        <w:t>.</w:t>
      </w:r>
      <w:r w:rsidRPr="00707081">
        <w:rPr>
          <w:sz w:val="24"/>
          <w:szCs w:val="24"/>
          <w:lang w:val="en-US"/>
        </w:rPr>
        <w:br/>
      </w:r>
      <w:r w:rsidRPr="00707081">
        <w:rPr>
          <w:sz w:val="24"/>
          <w:szCs w:val="24"/>
          <w:lang w:val="en-US"/>
        </w:rPr>
        <w:br/>
      </w:r>
      <w:r w:rsidR="00146F4E" w:rsidRPr="00707081">
        <w:rPr>
          <w:b/>
          <w:bCs/>
          <w:sz w:val="24"/>
          <w:szCs w:val="24"/>
          <w:lang w:val="en-US"/>
        </w:rPr>
        <w:t>Screening for plagiarism</w:t>
      </w:r>
    </w:p>
    <w:p w14:paraId="67560B7E" w14:textId="77777777" w:rsidR="00707081" w:rsidRDefault="00146F4E" w:rsidP="00146F4E">
      <w:pPr>
        <w:pStyle w:val="a9"/>
        <w:shd w:val="clear" w:color="auto" w:fill="FFFFFF"/>
        <w:jc w:val="both"/>
      </w:pPr>
      <w:r w:rsidRPr="00707081">
        <w:t xml:space="preserve">All submitted manuscripts in the Kazakh and Russian languages are checked for plagiarism using the checking software "Anti-Plagiarism University" system, which is used by the publisher to check for anti-plagiarism in the educational, scientific, and publishing activity of the L.N. Gumilyov Eurasian National University.                                                                Manuscripts of the author (s) in English are checked in the international system for checking English texts, in particular in StrikePlagiarism.com.                                                                                                                                  </w:t>
      </w:r>
    </w:p>
    <w:p w14:paraId="50693D63" w14:textId="7EC1AEA6" w:rsidR="00146F4E" w:rsidRPr="00707081" w:rsidRDefault="00146F4E" w:rsidP="00146F4E">
      <w:pPr>
        <w:pStyle w:val="a9"/>
        <w:shd w:val="clear" w:color="auto" w:fill="FFFFFF"/>
        <w:jc w:val="both"/>
      </w:pPr>
      <w:r w:rsidRPr="00707081">
        <w:t xml:space="preserve"> Only original manuscripts and/or those manuscripts whose originality is more than 80-85% (according to the results of checking through the anti-plagiarism system) are forwarded for further review. Indicators below this threshold are examined on a case-by-case basis for borrowing, formalized citations, plagiarism, and self-citation. Plagiarism of other people's work, use of other people's text, and borrowing of the author's formulations without making links are considered </w:t>
      </w:r>
      <w:r w:rsidRPr="00707081">
        <w:lastRenderedPageBreak/>
        <w:t>unacceptable. If such cases are found, the editors have the right to reject the manuscript without further consideration.</w:t>
      </w:r>
    </w:p>
    <w:p w14:paraId="3CD30C15" w14:textId="50595A54" w:rsidR="00146F4E" w:rsidRPr="00707081" w:rsidRDefault="00146F4E" w:rsidP="00D832E7">
      <w:pPr>
        <w:pStyle w:val="a9"/>
        <w:shd w:val="clear" w:color="auto" w:fill="FFFFFF"/>
        <w:ind w:left="-709" w:right="-284" w:firstLine="709"/>
      </w:pPr>
      <w:r w:rsidRPr="00707081">
        <w:rPr>
          <w:rStyle w:val="a7"/>
          <w:shd w:val="clear" w:color="auto" w:fill="FFFFFF"/>
        </w:rPr>
        <w:t>Manuscript preparation</w:t>
      </w:r>
      <w:r w:rsidRPr="00707081">
        <w:br/>
      </w:r>
      <w:r w:rsidRPr="00707081">
        <w:rPr>
          <w:shd w:val="clear" w:color="auto" w:fill="FFFFFF"/>
        </w:rPr>
        <w:t>Editors check the manuscript to determine whether they are properly prepared and whether they follow the journal instructions. Authors are encouraged to ensure the following requirements: </w:t>
      </w:r>
      <w:r w:rsidRPr="00707081">
        <w:br/>
      </w:r>
      <w:r w:rsidRPr="00707081">
        <w:rPr>
          <w:shd w:val="clear" w:color="auto" w:fill="FFFFFF"/>
        </w:rPr>
        <w:t>- the right IRSTI code (International Rubricator of Scientific and Technical Information) within the scope of the subject areas of the journal (history, culture and philology);</w:t>
      </w:r>
      <w:r w:rsidRPr="00707081">
        <w:br/>
      </w:r>
      <w:r w:rsidRPr="00707081">
        <w:rPr>
          <w:shd w:val="clear" w:color="auto" w:fill="FFFFFF"/>
        </w:rPr>
        <w:t>- the manuscript should fit the scope of the journal;</w:t>
      </w:r>
      <w:r w:rsidRPr="00707081">
        <w:br/>
      </w:r>
      <w:r w:rsidRPr="00707081">
        <w:rPr>
          <w:shd w:val="clear" w:color="auto" w:fill="FFFFFF"/>
        </w:rPr>
        <w:t>- an abstract and keywords to accompany  the manuscripts in the required length and languages of the journal;</w:t>
      </w:r>
      <w:r w:rsidRPr="00707081">
        <w:br/>
      </w:r>
      <w:r w:rsidRPr="00707081">
        <w:rPr>
          <w:shd w:val="clear" w:color="auto" w:fill="FFFFFF"/>
        </w:rPr>
        <w:t>- research manuscript sections in accordance with the journal guidelines (introduction, materials and research methods, the degree of study of the topic, analysis, conclusions and conclusions);</w:t>
      </w:r>
      <w:r w:rsidRPr="00707081">
        <w:br/>
      </w:r>
      <w:r w:rsidRPr="00707081">
        <w:rPr>
          <w:shd w:val="clear" w:color="auto" w:fill="FFFFFF"/>
        </w:rPr>
        <w:t>- referencing and citation style according to the journal requirements;</w:t>
      </w:r>
      <w:r w:rsidRPr="00707081">
        <w:br/>
      </w:r>
      <w:r w:rsidRPr="00707081">
        <w:rPr>
          <w:shd w:val="clear" w:color="auto" w:fill="FFFFFF"/>
        </w:rPr>
        <w:t>- reference list formatted according to the journal requirements;</w:t>
      </w:r>
      <w:r w:rsidRPr="00707081">
        <w:br/>
      </w:r>
      <w:r w:rsidRPr="00707081">
        <w:rPr>
          <w:shd w:val="clear" w:color="auto" w:fill="FFFFFF"/>
        </w:rPr>
        <w:t>- accuracy of information about the author(s).</w:t>
      </w:r>
      <w:r w:rsidRPr="00707081">
        <w:br/>
      </w:r>
      <w:r w:rsidRPr="00707081">
        <w:rPr>
          <w:shd w:val="clear" w:color="auto" w:fill="FFFFFF"/>
        </w:rPr>
        <w:t>The regulations on the requirements for manuscript formatting are given in the heading "For authors" (under the item: "Guidelines for authors") on the website and are published in each issue of the paper version of the </w:t>
      </w:r>
      <w:r w:rsidRPr="00707081">
        <w:rPr>
          <w:rStyle w:val="a8"/>
          <w:shd w:val="clear" w:color="auto" w:fill="FFFFFF"/>
        </w:rPr>
        <w:t>Turkic Studies Journal</w:t>
      </w:r>
      <w:r w:rsidRPr="00707081">
        <w:rPr>
          <w:shd w:val="clear" w:color="auto" w:fill="FFFFFF"/>
        </w:rPr>
        <w:t>.</w:t>
      </w:r>
      <w:r w:rsidRPr="00707081">
        <w:br/>
      </w:r>
      <w:r w:rsidRPr="00707081">
        <w:rPr>
          <w:shd w:val="clear" w:color="auto" w:fill="FFFFFF"/>
        </w:rPr>
        <w:t>Manuscripts that do not fit the journal's ethics policy or do not meet the standards of the journal will be rejected before peer-review. Manuscripts that are not properly prepared will be returned to the authors for revision and resubmission. Manuscripts that meet the structural and technical requirements of the journal are subject to peer review.</w:t>
      </w:r>
    </w:p>
    <w:p w14:paraId="48210690" w14:textId="081DB4BD" w:rsidR="00402A6B" w:rsidRPr="00707081" w:rsidRDefault="00146F4E" w:rsidP="00402A6B">
      <w:pPr>
        <w:pStyle w:val="a3"/>
        <w:spacing w:before="4"/>
        <w:ind w:left="0"/>
        <w:jc w:val="left"/>
        <w:rPr>
          <w:sz w:val="24"/>
          <w:szCs w:val="24"/>
          <w:shd w:val="clear" w:color="auto" w:fill="FFFFFF"/>
          <w:lang w:val="en-US"/>
        </w:rPr>
      </w:pPr>
      <w:r w:rsidRPr="00707081">
        <w:rPr>
          <w:rStyle w:val="a7"/>
          <w:sz w:val="24"/>
          <w:szCs w:val="24"/>
          <w:shd w:val="clear" w:color="auto" w:fill="FFFFFF"/>
          <w:lang w:val="en-US"/>
        </w:rPr>
        <w:t>Manuscript review process</w:t>
      </w:r>
      <w:r w:rsidRPr="00707081">
        <w:rPr>
          <w:sz w:val="24"/>
          <w:szCs w:val="24"/>
          <w:lang w:val="en-US"/>
        </w:rPr>
        <w:br/>
      </w:r>
      <w:r w:rsidRPr="00707081">
        <w:rPr>
          <w:sz w:val="24"/>
          <w:szCs w:val="24"/>
          <w:shd w:val="clear" w:color="auto" w:fill="FFFFFF"/>
          <w:lang w:val="en-US"/>
        </w:rPr>
        <w:t>Reviewers are appointed by the editorial board in accordance with the topic of the manuscript, and the technical side of the review is carried out in an online format. The editorial board sends the reviewer a letter specifying the topic, keywords and abstract of the article. After obtaining the consent for the examination, the reviewer's personal account opens access to the full text of the article, which does not contain information about the author (s), or any other information identifying the authorship.</w:t>
      </w:r>
      <w:r w:rsidRPr="00707081">
        <w:rPr>
          <w:sz w:val="24"/>
          <w:szCs w:val="24"/>
          <w:lang w:val="en-US"/>
        </w:rPr>
        <w:br/>
      </w:r>
      <w:r w:rsidRPr="00707081">
        <w:rPr>
          <w:sz w:val="24"/>
          <w:szCs w:val="24"/>
          <w:shd w:val="clear" w:color="auto" w:fill="FFFFFF"/>
          <w:lang w:val="en-US"/>
        </w:rPr>
        <w:t>Manuscripts in the </w:t>
      </w:r>
      <w:r w:rsidRPr="00707081">
        <w:rPr>
          <w:rStyle w:val="a8"/>
          <w:sz w:val="24"/>
          <w:szCs w:val="24"/>
          <w:shd w:val="clear" w:color="auto" w:fill="FFFFFF"/>
          <w:lang w:val="en-US"/>
        </w:rPr>
        <w:t>Turkic Studies Journal</w:t>
      </w:r>
      <w:r w:rsidRPr="00707081">
        <w:rPr>
          <w:sz w:val="24"/>
          <w:szCs w:val="24"/>
          <w:shd w:val="clear" w:color="auto" w:fill="FFFFFF"/>
          <w:lang w:val="en-US"/>
        </w:rPr>
        <w:t> go through double blind review, which means anonymity of the author(s) to reviewers and anonymity of reviewers to authors. Each manuscript is reviewed by two reviewers within one month (see the ethical status of the reviewer under the heading "Publication Ethics").</w:t>
      </w:r>
      <w:r w:rsidRPr="00707081">
        <w:rPr>
          <w:sz w:val="24"/>
          <w:szCs w:val="24"/>
          <w:lang w:val="en-US"/>
        </w:rPr>
        <w:br/>
      </w:r>
      <w:r w:rsidRPr="00707081">
        <w:rPr>
          <w:sz w:val="24"/>
          <w:szCs w:val="24"/>
          <w:shd w:val="clear" w:color="auto" w:fill="FFFFFF"/>
          <w:lang w:val="en-US"/>
        </w:rPr>
        <w:t>Upon completion of the review, the reviewer uploads the review file in his personal account, choosing one of the system recommendations: 1) accept for publication; 2) revision is required; 3) send it for review again; 4) submit to another journal; 5) reject the manuscript.</w:t>
      </w:r>
      <w:r w:rsidRPr="00707081">
        <w:rPr>
          <w:sz w:val="24"/>
          <w:szCs w:val="24"/>
          <w:lang w:val="en-US"/>
        </w:rPr>
        <w:br/>
      </w:r>
      <w:r w:rsidRPr="00707081">
        <w:rPr>
          <w:sz w:val="24"/>
          <w:szCs w:val="24"/>
          <w:shd w:val="clear" w:color="auto" w:fill="FFFFFF"/>
          <w:lang w:val="en-US"/>
        </w:rPr>
        <w:t>The editorial board sends the results of the review to the author(s) as anonymous examination texts. The author(s), reacting to the comments of reviewers, revise the manuscript according to the comments. With two "positive" reviews, the manuscript is sent to the editorial board for making a final decision. If the opinions of the reviewers differ – one "positive", the other "negative" decision, the manuscript can be sent either to a third reviewer, or the decision on publication is made by the editor-in-chief together with the editorial board of the journal.</w:t>
      </w:r>
      <w:r w:rsidRPr="00707081">
        <w:rPr>
          <w:rStyle w:val="a7"/>
          <w:sz w:val="24"/>
          <w:szCs w:val="24"/>
          <w:shd w:val="clear" w:color="auto" w:fill="FFFFFF"/>
          <w:lang w:val="en-US"/>
        </w:rPr>
        <w:t>        </w:t>
      </w:r>
      <w:r w:rsidRPr="00707081">
        <w:rPr>
          <w:sz w:val="24"/>
          <w:szCs w:val="24"/>
          <w:lang w:val="en-US"/>
        </w:rPr>
        <w:br/>
      </w:r>
      <w:r w:rsidR="00E772C3" w:rsidRPr="00707081">
        <w:rPr>
          <w:rStyle w:val="a7"/>
          <w:sz w:val="24"/>
          <w:szCs w:val="24"/>
          <w:shd w:val="clear" w:color="auto" w:fill="FFFFFF"/>
          <w:lang w:val="en-US"/>
        </w:rPr>
        <w:t>Editorial Decision</w:t>
      </w:r>
      <w:r w:rsidR="00E772C3" w:rsidRPr="00707081">
        <w:rPr>
          <w:sz w:val="24"/>
          <w:szCs w:val="24"/>
          <w:lang w:val="en-US"/>
        </w:rPr>
        <w:br/>
      </w:r>
      <w:r w:rsidR="00E772C3" w:rsidRPr="00707081">
        <w:rPr>
          <w:sz w:val="24"/>
          <w:szCs w:val="24"/>
          <w:shd w:val="clear" w:color="auto" w:fill="FFFFFF"/>
          <w:lang w:val="en-US"/>
        </w:rPr>
        <w:t>The decision of the manuscript for publication in the journal is made in accordance with the journal requirements; positive review decision and decision of members of the editorial board and the editor-in-chief. After the review decision, the author(s) are reported about the acceptance/rejection of the manuscript for publication.</w:t>
      </w:r>
    </w:p>
    <w:p w14:paraId="100A8C09" w14:textId="7878937B" w:rsidR="00E772C3" w:rsidRPr="00707081" w:rsidRDefault="00E772C3" w:rsidP="00E772C3">
      <w:pPr>
        <w:pStyle w:val="2"/>
        <w:shd w:val="clear" w:color="auto" w:fill="FFFFFF"/>
        <w:rPr>
          <w:rFonts w:ascii="Times New Roman" w:hAnsi="Times New Roman" w:cs="Times New Roman"/>
          <w:b/>
          <w:bCs/>
          <w:color w:val="FF0000"/>
          <w:sz w:val="24"/>
          <w:szCs w:val="24"/>
        </w:rPr>
      </w:pPr>
      <w:r w:rsidRPr="00707081">
        <w:rPr>
          <w:rFonts w:ascii="Times New Roman" w:hAnsi="Times New Roman" w:cs="Times New Roman"/>
          <w:b/>
          <w:bCs/>
          <w:color w:val="FF0000"/>
          <w:sz w:val="24"/>
          <w:szCs w:val="24"/>
        </w:rPr>
        <w:t>Author Guidelines</w:t>
      </w:r>
    </w:p>
    <w:p w14:paraId="7C6BF2F1" w14:textId="67E82BCE" w:rsidR="00E772C3" w:rsidRPr="00707081" w:rsidRDefault="00E772C3" w:rsidP="00E772C3">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eastAsia="kk-KZ"/>
        </w:rPr>
        <w:t xml:space="preserve">The editorial board requests that authors acquaint themselves with the journal's guidelines (including the editorial policy, general information, article review procedures, author guidelines, </w:t>
      </w:r>
      <w:r w:rsidRPr="00707081">
        <w:rPr>
          <w:rFonts w:ascii="Times New Roman" w:eastAsia="Times New Roman" w:hAnsi="Times New Roman" w:cs="Times New Roman"/>
          <w:sz w:val="24"/>
          <w:szCs w:val="24"/>
          <w:lang w:eastAsia="kk-KZ"/>
        </w:rPr>
        <w:lastRenderedPageBreak/>
        <w:t>and publication ethics) and follow them when preparing their submissions. Failure to comply with these rules may result in delays in the publication process.</w:t>
      </w:r>
    </w:p>
    <w:p w14:paraId="7FAAE884" w14:textId="77777777" w:rsidR="00E772C3" w:rsidRPr="00707081"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Authors wishing to publish in the journal must register and upload the article on the website tsj.enu.kz</w:t>
      </w:r>
    </w:p>
    <w:p w14:paraId="5AA71972" w14:textId="77777777" w:rsidR="00E772C3" w:rsidRPr="00707081"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Languages of publications: English, Kazakh, Russian.</w:t>
      </w:r>
    </w:p>
    <w:p w14:paraId="5788103E" w14:textId="77777777" w:rsidR="00E772C3" w:rsidRPr="00707081"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The volume of the article – 20–40 thousand characters (with spaces), without metadata.</w:t>
      </w:r>
    </w:p>
    <w:p w14:paraId="19E3EE98" w14:textId="77777777" w:rsidR="00E772C3" w:rsidRPr="00707081"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Scheme of articles construction:</w:t>
      </w:r>
    </w:p>
    <w:p w14:paraId="58450F6A" w14:textId="77777777" w:rsidR="00E772C3" w:rsidRPr="00707081"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Full name of the author/authors (if there are two or more authors the *Corresponding author is indicated), center alignment, bold lower-case letters.</w:t>
      </w:r>
    </w:p>
    <w:p w14:paraId="6C6D394F" w14:textId="77777777" w:rsidR="00E772C3" w:rsidRPr="00707081"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Place of work, city, country; e-mail; center alignment, in italics.</w:t>
      </w:r>
    </w:p>
    <w:p w14:paraId="353C89CE" w14:textId="77777777" w:rsidR="00E772C3" w:rsidRPr="00707081"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Article title-centered, without indentation, bold lowercase letters.</w:t>
      </w:r>
    </w:p>
    <w:p w14:paraId="6E7F7249" w14:textId="77777777" w:rsidR="00E772C3" w:rsidRPr="00707081"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The </w:t>
      </w:r>
      <w:r w:rsidRPr="00707081">
        <w:rPr>
          <w:rStyle w:val="a8"/>
          <w:rFonts w:ascii="Times New Roman" w:hAnsi="Times New Roman" w:cs="Times New Roman"/>
          <w:sz w:val="24"/>
          <w:szCs w:val="24"/>
        </w:rPr>
        <w:t>abstracts volume</w:t>
      </w:r>
      <w:r w:rsidRPr="00707081">
        <w:rPr>
          <w:rFonts w:ascii="Times New Roman" w:hAnsi="Times New Roman" w:cs="Times New Roman"/>
          <w:sz w:val="24"/>
          <w:szCs w:val="24"/>
        </w:rPr>
        <w:t> in all three languages, as well as the summary in a review article, should range from 175 to 200 words. Keywords (7-10 words) in the language of the article.</w:t>
      </w:r>
    </w:p>
    <w:p w14:paraId="2A503B2E" w14:textId="77777777" w:rsidR="00E772C3" w:rsidRPr="00707081"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Text of article ..........</w:t>
      </w:r>
    </w:p>
    <w:p w14:paraId="62FB1379" w14:textId="77777777" w:rsidR="00E772C3" w:rsidRPr="00707081"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The literature (in the language of the article) and the Reference section should include transliteration and translation of the literature into English.</w:t>
      </w:r>
    </w:p>
    <w:p w14:paraId="5526F8E6" w14:textId="77777777" w:rsidR="00E772C3" w:rsidRPr="00707081"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In the Reference section, all designations should be in Latin script, without mixing with Cyrillic script.</w:t>
      </w:r>
    </w:p>
    <w:p w14:paraId="532777A1" w14:textId="77777777" w:rsidR="00E772C3" w:rsidRPr="00707081"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The literature should also include publications on the topic of the article over the last three years.</w:t>
      </w:r>
    </w:p>
    <w:p w14:paraId="2C2540CB" w14:textId="77777777" w:rsidR="00E772C3" w:rsidRPr="00707081" w:rsidRDefault="00E772C3" w:rsidP="00E772C3">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Abstract and keywords in two other languages (authors from near and far abroad can provide this data in English and Russian, and they are translated into Kazakh by the editorial Board of the journal).</w:t>
      </w:r>
    </w:p>
    <w:p w14:paraId="2C337567" w14:textId="77777777" w:rsidR="00E772C3" w:rsidRPr="00707081" w:rsidRDefault="00E772C3" w:rsidP="00E772C3">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Information about the author/authors at the end of the article is given in three languages (Russian, Kazakh, English): Full name, academic degree, academic title, university name, address, city, country, ORCID or Scopus ID.</w:t>
      </w:r>
    </w:p>
    <w:p w14:paraId="3353F969" w14:textId="77777777" w:rsidR="004B627E" w:rsidRPr="00707081" w:rsidRDefault="00E772C3" w:rsidP="00CF3CB7">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Use the Microsoft Word editor for Windows to type text, formulas, and tables. Text editor parameters: margins-2 cm on all sides; width alignment; font-Times New Roman, size-12; line spacing-1.15; paragraph indent-1 cm; page orientation-book.</w:t>
      </w:r>
    </w:p>
    <w:p w14:paraId="44DDDE13" w14:textId="775FB542" w:rsidR="004B627E" w:rsidRPr="00707081" w:rsidRDefault="004B627E" w:rsidP="00CF3CB7">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An article will not be considered for review if any of these requirements are not met</w:t>
      </w:r>
      <w:r w:rsidRPr="00707081">
        <w:rPr>
          <w:rFonts w:ascii="Times New Roman" w:hAnsi="Times New Roman" w:cs="Times New Roman"/>
          <w:sz w:val="24"/>
          <w:szCs w:val="24"/>
          <w:lang w:val="en-US"/>
        </w:rPr>
        <w:t>.</w:t>
      </w:r>
    </w:p>
    <w:p w14:paraId="438DB7C7" w14:textId="127E8888" w:rsidR="004B627E" w:rsidRPr="00707081" w:rsidRDefault="004B627E" w:rsidP="006103B7">
      <w:pPr>
        <w:pStyle w:val="ae"/>
        <w:numPr>
          <w:ilvl w:val="0"/>
          <w:numId w:val="7"/>
        </w:numPr>
        <w:spacing w:before="100" w:beforeAutospacing="1" w:after="100" w:afterAutospacing="1"/>
        <w:rPr>
          <w:sz w:val="24"/>
          <w:szCs w:val="24"/>
        </w:rPr>
      </w:pPr>
      <w:r w:rsidRPr="00707081">
        <w:rPr>
          <w:sz w:val="24"/>
          <w:szCs w:val="24"/>
          <w:lang w:val="en-US" w:eastAsia="kk-KZ"/>
        </w:rPr>
        <w:t xml:space="preserve">Tables are to be inserted directly into the text of the document and must be numbered with corresponding citations in the text. </w:t>
      </w:r>
      <w:r w:rsidRPr="00707081">
        <w:rPr>
          <w:sz w:val="24"/>
          <w:szCs w:val="24"/>
          <w:lang w:eastAsia="kk-KZ"/>
        </w:rPr>
        <w:t xml:space="preserve">Figures and graphs should be submitted in standard file formats, including PS, PDF, TIFF, GIF, JPEG, BMP, or PCX. Bitmap images must meet a resolution standard of 600 dpi. </w:t>
      </w:r>
      <w:r w:rsidR="006103B7" w:rsidRPr="00707081">
        <w:rPr>
          <w:sz w:val="24"/>
          <w:szCs w:val="24"/>
          <w:lang w:val="en-US"/>
        </w:rPr>
        <w:t xml:space="preserve">All figures must clearly convey every detail. </w:t>
      </w:r>
      <w:r w:rsidRPr="00707081">
        <w:rPr>
          <w:sz w:val="24"/>
          <w:szCs w:val="24"/>
          <w:lang w:eastAsia="kk-KZ"/>
        </w:rPr>
        <w:t xml:space="preserve">  </w:t>
      </w:r>
    </w:p>
    <w:p w14:paraId="2168D544" w14:textId="26EF2320" w:rsidR="00E772C3" w:rsidRPr="00707081" w:rsidRDefault="00E772C3" w:rsidP="006103B7">
      <w:pPr>
        <w:pStyle w:val="ae"/>
        <w:numPr>
          <w:ilvl w:val="0"/>
          <w:numId w:val="7"/>
        </w:numPr>
        <w:shd w:val="clear" w:color="auto" w:fill="FFFFFF"/>
        <w:spacing w:before="100" w:beforeAutospacing="1" w:after="100" w:afterAutospacing="1"/>
        <w:rPr>
          <w:sz w:val="24"/>
          <w:szCs w:val="24"/>
        </w:rPr>
      </w:pPr>
      <w:r w:rsidRPr="00707081">
        <w:rPr>
          <w:sz w:val="24"/>
          <w:szCs w:val="24"/>
          <w:lang w:val="en-US"/>
        </w:rPr>
        <w:t xml:space="preserve">References to cited works in the text are given in brackets, indicating the first author of the work, year of publication: number of page(s). </w:t>
      </w:r>
      <w:r w:rsidRPr="00707081">
        <w:rPr>
          <w:sz w:val="24"/>
          <w:szCs w:val="24"/>
        </w:rPr>
        <w:t>For example:</w:t>
      </w:r>
    </w:p>
    <w:p w14:paraId="4DCA5BBB" w14:textId="77777777" w:rsidR="00E772C3" w:rsidRPr="00707081" w:rsidRDefault="00E772C3" w:rsidP="004B627E">
      <w:pPr>
        <w:numPr>
          <w:ilvl w:val="1"/>
          <w:numId w:val="1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(Samashev, 2022: 45) or (Samashev, 2021: URL);</w:t>
      </w:r>
    </w:p>
    <w:p w14:paraId="672E0074" w14:textId="77777777" w:rsidR="00E772C3" w:rsidRPr="00707081" w:rsidRDefault="00E772C3" w:rsidP="004B627E">
      <w:pPr>
        <w:numPr>
          <w:ilvl w:val="1"/>
          <w:numId w:val="13"/>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If two or more authors:</w:t>
      </w:r>
    </w:p>
    <w:p w14:paraId="6AD45514" w14:textId="77777777" w:rsidR="00E772C3" w:rsidRPr="00707081" w:rsidRDefault="00E772C3" w:rsidP="00E772C3">
      <w:pPr>
        <w:pStyle w:val="a9"/>
        <w:shd w:val="clear" w:color="auto" w:fill="FFFFFF"/>
      </w:pPr>
      <w:r w:rsidRPr="00707081">
        <w:t>а) (Samashev et al., 2022: 45) or</w:t>
      </w:r>
    </w:p>
    <w:p w14:paraId="6ED0D287" w14:textId="77777777" w:rsidR="00E772C3" w:rsidRPr="00707081" w:rsidRDefault="00E772C3" w:rsidP="00E772C3">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b) (Samashev, Аbayev, Khan, 2022: 45);</w:t>
      </w:r>
    </w:p>
    <w:p w14:paraId="5C298565" w14:textId="77777777" w:rsidR="00E772C3" w:rsidRPr="00707081" w:rsidRDefault="00E772C3" w:rsidP="00E772C3">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If there is no direct link: (Samashev, 2022).</w:t>
      </w:r>
    </w:p>
    <w:p w14:paraId="3FEF5360" w14:textId="140A594A" w:rsidR="00E772C3" w:rsidRPr="00707081" w:rsidRDefault="00E772C3" w:rsidP="006103B7">
      <w:pPr>
        <w:pStyle w:val="a9"/>
        <w:numPr>
          <w:ilvl w:val="0"/>
          <w:numId w:val="7"/>
        </w:numPr>
        <w:shd w:val="clear" w:color="auto" w:fill="FFFFFF"/>
      </w:pPr>
      <w:r w:rsidRPr="00707081">
        <w:t>The font of the list itself is Times New Roman, size-12, the first line of the paragraph-with a protrusion of 1.25 cm, width alignment with hyphenation.</w:t>
      </w:r>
    </w:p>
    <w:p w14:paraId="5B5E61FD" w14:textId="4BCD368A" w:rsidR="00E772C3" w:rsidRPr="00707081" w:rsidRDefault="00E772C3" w:rsidP="006103B7">
      <w:pPr>
        <w:pStyle w:val="ae"/>
        <w:numPr>
          <w:ilvl w:val="0"/>
          <w:numId w:val="7"/>
        </w:numPr>
        <w:shd w:val="clear" w:color="auto" w:fill="FFFFFF"/>
        <w:spacing w:before="100" w:beforeAutospacing="1" w:after="100" w:afterAutospacing="1"/>
        <w:rPr>
          <w:sz w:val="24"/>
          <w:szCs w:val="24"/>
          <w:lang w:val="en-US"/>
        </w:rPr>
      </w:pPr>
      <w:r w:rsidRPr="00707081">
        <w:rPr>
          <w:sz w:val="24"/>
          <w:szCs w:val="24"/>
          <w:lang w:val="en-US"/>
        </w:rPr>
        <w:lastRenderedPageBreak/>
        <w:t>The list of references is provided in two versions:</w:t>
      </w:r>
    </w:p>
    <w:p w14:paraId="4EE21820" w14:textId="77777777" w:rsidR="00E772C3" w:rsidRPr="00707081" w:rsidRDefault="00E772C3" w:rsidP="00E772C3">
      <w:pPr>
        <w:pStyle w:val="a9"/>
        <w:shd w:val="clear" w:color="auto" w:fill="FFFFFF"/>
      </w:pPr>
      <w:r w:rsidRPr="00707081">
        <w:t>1) alphabetically without numbering in the language of the article;</w:t>
      </w:r>
    </w:p>
    <w:p w14:paraId="52C46F12" w14:textId="77777777" w:rsidR="00E772C3" w:rsidRPr="00707081" w:rsidRDefault="00E772C3" w:rsidP="00E772C3">
      <w:pPr>
        <w:pStyle w:val="a9"/>
        <w:shd w:val="clear" w:color="auto" w:fill="FFFFFF"/>
      </w:pPr>
      <w:r w:rsidRPr="00707081">
        <w:t>2)  Latin transliteration, with the English translation in square brackets.</w:t>
      </w:r>
    </w:p>
    <w:p w14:paraId="54E5F183" w14:textId="77777777" w:rsidR="00E772C3" w:rsidRPr="00707081" w:rsidRDefault="00E772C3" w:rsidP="00E772C3">
      <w:pPr>
        <w:pStyle w:val="a9"/>
        <w:shd w:val="clear" w:color="auto" w:fill="FFFFFF"/>
      </w:pPr>
      <w:r w:rsidRPr="00707081">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146EFE9E" w14:textId="174FEDF4" w:rsidR="00E772C3" w:rsidRPr="00707081" w:rsidRDefault="00E772C3" w:rsidP="00E772C3">
      <w:pPr>
        <w:pStyle w:val="a9"/>
        <w:shd w:val="clear" w:color="auto" w:fill="FFFFFF"/>
      </w:pPr>
      <w:r w:rsidRPr="00707081">
        <w:t>All abbreviations of the output data of archival documents are listed separated by commas and indicated with lowercase letters (GA, f. 4, d. 2, p. 16). They are not included in the reference. (see sample: References).</w:t>
      </w:r>
    </w:p>
    <w:p w14:paraId="70687AA3" w14:textId="4CBC8036" w:rsidR="006103B7" w:rsidRPr="00707081" w:rsidRDefault="006103B7" w:rsidP="00E772C3">
      <w:pPr>
        <w:pStyle w:val="a9"/>
        <w:shd w:val="clear" w:color="auto" w:fill="FFFFFF"/>
        <w:rPr>
          <w:lang w:val="en-US"/>
        </w:rPr>
      </w:pPr>
      <w:r w:rsidRPr="00707081">
        <w:rPr>
          <w:b/>
          <w:bCs/>
        </w:rPr>
        <w:t>Examples of Bibliography Formatting</w:t>
      </w:r>
      <w:r w:rsidRPr="00707081">
        <w:t xml:space="preserve"> (According to ГОСТ 7.1-2003 "Bibliographic Record. Bibliographic Description. General Requirements and Rules for Compilation")</w:t>
      </w:r>
      <w:r w:rsidRPr="00707081">
        <w:rPr>
          <w:lang w:val="en-US"/>
        </w:rPr>
        <w:t>:</w:t>
      </w:r>
    </w:p>
    <w:p w14:paraId="43DBBD92" w14:textId="250AC7FE" w:rsidR="00802BDC" w:rsidRPr="00707081" w:rsidRDefault="00802BDC" w:rsidP="00802BDC">
      <w:pPr>
        <w:pStyle w:val="a9"/>
        <w:numPr>
          <w:ilvl w:val="1"/>
          <w:numId w:val="8"/>
        </w:numPr>
        <w:shd w:val="clear" w:color="auto" w:fill="FFFFFF"/>
      </w:pPr>
      <w:r w:rsidRPr="00D832E7">
        <w:rPr>
          <w:rStyle w:val="a8"/>
          <w:b/>
          <w:bCs/>
        </w:rPr>
        <w:t>Book</w:t>
      </w:r>
      <w:r w:rsidRPr="00D832E7">
        <w:rPr>
          <w:b/>
          <w:bCs/>
        </w:rPr>
        <w:t>:</w:t>
      </w:r>
      <w:r w:rsidRPr="00707081">
        <w:t xml:space="preserve"> Manz B.F., 1989. The Rise and Rule of Tamerlane. Cambridge, New York, Port Chester, Melbourne, Sydney: Cambridge univ. press. 240 p.</w:t>
      </w:r>
    </w:p>
    <w:p w14:paraId="60047137" w14:textId="62326D03" w:rsidR="00802BDC" w:rsidRPr="00707081" w:rsidRDefault="00802BDC" w:rsidP="00802BDC">
      <w:pPr>
        <w:pStyle w:val="a9"/>
        <w:numPr>
          <w:ilvl w:val="1"/>
          <w:numId w:val="8"/>
        </w:numPr>
        <w:shd w:val="clear" w:color="auto" w:fill="FFFFFF"/>
      </w:pPr>
      <w:r w:rsidRPr="00D832E7">
        <w:rPr>
          <w:rStyle w:val="a8"/>
          <w:b/>
          <w:bCs/>
        </w:rPr>
        <w:t>Article in a scientific collection</w:t>
      </w:r>
      <w:r w:rsidRPr="00D832E7">
        <w:rPr>
          <w:b/>
          <w:bCs/>
        </w:rPr>
        <w:t>:</w:t>
      </w:r>
      <w:r w:rsidRPr="00707081">
        <w:t xml:space="preserve">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25782964" w14:textId="6E92B978" w:rsidR="00802BDC" w:rsidRPr="00707081" w:rsidRDefault="00802BDC" w:rsidP="00802BDC">
      <w:pPr>
        <w:pStyle w:val="a9"/>
        <w:numPr>
          <w:ilvl w:val="1"/>
          <w:numId w:val="8"/>
        </w:numPr>
        <w:shd w:val="clear" w:color="auto" w:fill="FFFFFF"/>
      </w:pPr>
      <w:r w:rsidRPr="00D832E7">
        <w:rPr>
          <w:rStyle w:val="a8"/>
          <w:b/>
          <w:bCs/>
        </w:rPr>
        <w:t>Collective monograph</w:t>
      </w:r>
      <w:r w:rsidRPr="00707081">
        <w:t>: Ulus Dzhuchi (Zolotaya Orda). XIII – seredina XV v., 2009. [Ulus Jochi (Golden Horde). CHII – middle of SWR c.] (Institute of History of the Academy of Sciences of the Republic of Tatarstan. Kazan’. 1056 p.). [in Russian].</w:t>
      </w:r>
    </w:p>
    <w:p w14:paraId="0DD8B613" w14:textId="579FEFAB" w:rsidR="00802BDC" w:rsidRPr="00707081" w:rsidRDefault="00802BDC" w:rsidP="00802BDC">
      <w:pPr>
        <w:pStyle w:val="a9"/>
        <w:numPr>
          <w:ilvl w:val="1"/>
          <w:numId w:val="8"/>
        </w:numPr>
        <w:shd w:val="clear" w:color="auto" w:fill="FFFFFF"/>
      </w:pPr>
      <w:r w:rsidRPr="00D832E7">
        <w:rPr>
          <w:rStyle w:val="a8"/>
          <w:b/>
          <w:bCs/>
        </w:rPr>
        <w:t>Conference materials</w:t>
      </w:r>
      <w:r w:rsidRPr="00707081">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 Economic History of the Golden Horde»]. Kazan, March 29-30, 2011. Kazan: LLC «Foliant», Institute of History. Sh. Mardzhani AS RT. 368 p. [in Russian].</w:t>
      </w:r>
    </w:p>
    <w:p w14:paraId="4DCDBB16" w14:textId="1D58024A" w:rsidR="00802BDC" w:rsidRPr="00707081" w:rsidRDefault="00802BDC" w:rsidP="00802BDC">
      <w:pPr>
        <w:pStyle w:val="a9"/>
        <w:numPr>
          <w:ilvl w:val="1"/>
          <w:numId w:val="8"/>
        </w:numPr>
        <w:shd w:val="clear" w:color="auto" w:fill="FFFFFF"/>
      </w:pPr>
      <w:r w:rsidRPr="00D832E7">
        <w:rPr>
          <w:rStyle w:val="a8"/>
          <w:b/>
          <w:bCs/>
        </w:rPr>
        <w:t>Journal article</w:t>
      </w:r>
      <w:r w:rsidRPr="00707081">
        <w:t>: Muhametov F.F., 2007. Mongol’skaya «YASA» i ee rol’ v sisteme obshchestvennyh otnoshenij imperii Chingiskhana [Mongolian «YASA» and its role in the system of public relations of the empire of Genghis Khan], Voprosy istorii[history issues], 11(5), P. 150-155. [in Russian].</w:t>
      </w:r>
    </w:p>
    <w:p w14:paraId="688F2011" w14:textId="7D0B4EA1" w:rsidR="00802BDC" w:rsidRPr="00707081" w:rsidRDefault="00802BDC" w:rsidP="00802BDC">
      <w:pPr>
        <w:pStyle w:val="a9"/>
        <w:numPr>
          <w:ilvl w:val="1"/>
          <w:numId w:val="8"/>
        </w:numPr>
        <w:shd w:val="clear" w:color="auto" w:fill="FFFFFF"/>
      </w:pPr>
      <w:r w:rsidRPr="00D832E7">
        <w:rPr>
          <w:rStyle w:val="a8"/>
          <w:b/>
          <w:bCs/>
        </w:rPr>
        <w:t>Electronic source</w:t>
      </w:r>
      <w:r w:rsidRPr="00707081">
        <w:rPr>
          <w:rStyle w:val="a8"/>
        </w:rPr>
        <w:t>:</w:t>
      </w:r>
      <w:r w:rsidRPr="00707081">
        <w:t> Sabitov Zh.M., 2015. Zolotaya Orda – «padcherica» kazahstanskoj istoriografii [Holden Horde – «stepdaughter» of Kazakhstani historiography], Molodoj uchenyj[Young scientist], 24 (104). P. 842-851. [Electronic resource]. Available at: https://moluch.ru/archive/104/23260/ (Accessed: 7.09.2020). [in Russian].</w:t>
      </w:r>
    </w:p>
    <w:p w14:paraId="55CE2DA7" w14:textId="04B1A32F" w:rsidR="00802BDC" w:rsidRPr="00707081" w:rsidRDefault="00802BDC" w:rsidP="00802BDC">
      <w:pPr>
        <w:pStyle w:val="a9"/>
        <w:numPr>
          <w:ilvl w:val="1"/>
          <w:numId w:val="8"/>
        </w:numPr>
        <w:shd w:val="clear" w:color="auto" w:fill="FFFFFF"/>
      </w:pPr>
      <w:r w:rsidRPr="00D832E7">
        <w:rPr>
          <w:rStyle w:val="a8"/>
          <w:b/>
          <w:bCs/>
        </w:rPr>
        <w:t>Tutorial:</w:t>
      </w:r>
      <w:r w:rsidRPr="00707081">
        <w:t> Logunova G.V., 2014. Rus’ i Zolotaya Orda: problema vzaimovliyaniya: ucheb. posobie. [Rus and the Golden Horde: the problem of mutual influence: textbook]. Irkutsk: Izd-vo IGU. 110 p. [in Russian].</w:t>
      </w:r>
    </w:p>
    <w:p w14:paraId="5129B5B4" w14:textId="77777777" w:rsidR="00802BDC" w:rsidRPr="00707081" w:rsidRDefault="00802BDC" w:rsidP="00802BDC">
      <w:pPr>
        <w:pStyle w:val="ae"/>
        <w:spacing w:line="322" w:lineRule="exact"/>
        <w:ind w:left="720" w:firstLine="0"/>
        <w:rPr>
          <w:i/>
          <w:sz w:val="24"/>
          <w:szCs w:val="24"/>
        </w:rPr>
      </w:pPr>
      <w:r w:rsidRPr="00707081">
        <w:rPr>
          <w:b/>
          <w:sz w:val="24"/>
          <w:szCs w:val="24"/>
        </w:rPr>
        <w:t xml:space="preserve">Reference </w:t>
      </w:r>
      <w:r w:rsidRPr="00707081">
        <w:rPr>
          <w:i/>
          <w:sz w:val="24"/>
          <w:szCs w:val="24"/>
        </w:rPr>
        <w:t>(design</w:t>
      </w:r>
      <w:r w:rsidRPr="00707081">
        <w:rPr>
          <w:i/>
          <w:spacing w:val="-4"/>
          <w:sz w:val="24"/>
          <w:szCs w:val="24"/>
        </w:rPr>
        <w:t xml:space="preserve"> </w:t>
      </w:r>
      <w:r w:rsidRPr="00707081">
        <w:rPr>
          <w:i/>
          <w:sz w:val="24"/>
          <w:szCs w:val="24"/>
        </w:rPr>
        <w:t>of</w:t>
      </w:r>
      <w:r w:rsidRPr="00707081">
        <w:rPr>
          <w:i/>
          <w:spacing w:val="-5"/>
          <w:sz w:val="24"/>
          <w:szCs w:val="24"/>
        </w:rPr>
        <w:t xml:space="preserve"> </w:t>
      </w:r>
      <w:r w:rsidRPr="00707081">
        <w:rPr>
          <w:i/>
          <w:sz w:val="24"/>
          <w:szCs w:val="24"/>
        </w:rPr>
        <w:t>sample)</w:t>
      </w:r>
    </w:p>
    <w:p w14:paraId="5920C572" w14:textId="77777777" w:rsidR="00802BDC" w:rsidRPr="00707081" w:rsidRDefault="00802BDC" w:rsidP="00802BDC">
      <w:pPr>
        <w:pStyle w:val="ae"/>
        <w:numPr>
          <w:ilvl w:val="0"/>
          <w:numId w:val="16"/>
        </w:numPr>
        <w:tabs>
          <w:tab w:val="left" w:pos="1821"/>
        </w:tabs>
        <w:ind w:right="846"/>
        <w:jc w:val="both"/>
        <w:rPr>
          <w:sz w:val="24"/>
          <w:szCs w:val="24"/>
        </w:rPr>
      </w:pPr>
      <w:r w:rsidRPr="00707081">
        <w:rPr>
          <w:sz w:val="24"/>
          <w:szCs w:val="24"/>
        </w:rPr>
        <w:tab/>
      </w:r>
      <w:r w:rsidRPr="00707081">
        <w:rPr>
          <w:b/>
          <w:i/>
          <w:sz w:val="24"/>
          <w:szCs w:val="24"/>
          <w:lang w:val="en-US"/>
        </w:rPr>
        <w:t xml:space="preserve">Book: </w:t>
      </w:r>
      <w:r w:rsidRPr="00707081">
        <w:rPr>
          <w:sz w:val="24"/>
          <w:szCs w:val="24"/>
          <w:lang w:val="en-US"/>
        </w:rPr>
        <w:t xml:space="preserve">Manz B.F., 1989. The Rise and Rule of Tamerlane. Cambridge, </w:t>
      </w:r>
      <w:r w:rsidRPr="00707081">
        <w:rPr>
          <w:sz w:val="24"/>
          <w:szCs w:val="24"/>
          <w:lang w:val="en-US"/>
        </w:rPr>
        <w:lastRenderedPageBreak/>
        <w:t>New</w:t>
      </w:r>
      <w:r w:rsidRPr="00707081">
        <w:rPr>
          <w:spacing w:val="1"/>
          <w:sz w:val="24"/>
          <w:szCs w:val="24"/>
          <w:lang w:val="en-US"/>
        </w:rPr>
        <w:t xml:space="preserve"> </w:t>
      </w:r>
      <w:r w:rsidRPr="00707081">
        <w:rPr>
          <w:sz w:val="24"/>
          <w:szCs w:val="24"/>
          <w:lang w:val="en-US"/>
        </w:rPr>
        <w:t>York,</w:t>
      </w:r>
      <w:r w:rsidRPr="00707081">
        <w:rPr>
          <w:spacing w:val="1"/>
          <w:sz w:val="24"/>
          <w:szCs w:val="24"/>
          <w:lang w:val="en-US"/>
        </w:rPr>
        <w:t xml:space="preserve"> </w:t>
      </w:r>
      <w:r w:rsidRPr="00707081">
        <w:rPr>
          <w:sz w:val="24"/>
          <w:szCs w:val="24"/>
          <w:lang w:val="en-US"/>
        </w:rPr>
        <w:t>Port</w:t>
      </w:r>
      <w:r w:rsidRPr="00707081">
        <w:rPr>
          <w:spacing w:val="-2"/>
          <w:sz w:val="24"/>
          <w:szCs w:val="24"/>
          <w:lang w:val="en-US"/>
        </w:rPr>
        <w:t xml:space="preserve"> </w:t>
      </w:r>
      <w:r w:rsidRPr="00707081">
        <w:rPr>
          <w:sz w:val="24"/>
          <w:szCs w:val="24"/>
          <w:lang w:val="en-US"/>
        </w:rPr>
        <w:t>Chester,</w:t>
      </w:r>
      <w:r w:rsidRPr="00707081">
        <w:rPr>
          <w:spacing w:val="1"/>
          <w:sz w:val="24"/>
          <w:szCs w:val="24"/>
          <w:lang w:val="en-US"/>
        </w:rPr>
        <w:t xml:space="preserve"> </w:t>
      </w:r>
      <w:r w:rsidRPr="00707081">
        <w:rPr>
          <w:sz w:val="24"/>
          <w:szCs w:val="24"/>
          <w:lang w:val="en-US"/>
        </w:rPr>
        <w:t>Melbourne,</w:t>
      </w:r>
      <w:r w:rsidRPr="00707081">
        <w:rPr>
          <w:spacing w:val="1"/>
          <w:sz w:val="24"/>
          <w:szCs w:val="24"/>
          <w:lang w:val="en-US"/>
        </w:rPr>
        <w:t xml:space="preserve"> </w:t>
      </w:r>
      <w:r w:rsidRPr="00707081">
        <w:rPr>
          <w:sz w:val="24"/>
          <w:szCs w:val="24"/>
          <w:lang w:val="en-US"/>
        </w:rPr>
        <w:t>Sydney:</w:t>
      </w:r>
      <w:r w:rsidRPr="00707081">
        <w:rPr>
          <w:spacing w:val="-7"/>
          <w:sz w:val="24"/>
          <w:szCs w:val="24"/>
          <w:lang w:val="en-US"/>
        </w:rPr>
        <w:t xml:space="preserve"> </w:t>
      </w:r>
      <w:r w:rsidRPr="00707081">
        <w:rPr>
          <w:sz w:val="24"/>
          <w:szCs w:val="24"/>
          <w:lang w:val="en-US"/>
        </w:rPr>
        <w:t>Cambridge</w:t>
      </w:r>
      <w:r w:rsidRPr="00707081">
        <w:rPr>
          <w:spacing w:val="4"/>
          <w:sz w:val="24"/>
          <w:szCs w:val="24"/>
          <w:lang w:val="en-US"/>
        </w:rPr>
        <w:t xml:space="preserve"> </w:t>
      </w:r>
      <w:r w:rsidRPr="00707081">
        <w:rPr>
          <w:sz w:val="24"/>
          <w:szCs w:val="24"/>
          <w:lang w:val="en-US"/>
        </w:rPr>
        <w:t>univ.</w:t>
      </w:r>
      <w:r w:rsidRPr="00707081">
        <w:rPr>
          <w:spacing w:val="1"/>
          <w:sz w:val="24"/>
          <w:szCs w:val="24"/>
          <w:lang w:val="en-US"/>
        </w:rPr>
        <w:t xml:space="preserve"> </w:t>
      </w:r>
      <w:r w:rsidRPr="00707081">
        <w:rPr>
          <w:sz w:val="24"/>
          <w:szCs w:val="24"/>
          <w:lang w:val="en-US"/>
        </w:rPr>
        <w:t>press.</w:t>
      </w:r>
      <w:r w:rsidRPr="00707081">
        <w:rPr>
          <w:spacing w:val="2"/>
          <w:sz w:val="24"/>
          <w:szCs w:val="24"/>
          <w:lang w:val="en-US"/>
        </w:rPr>
        <w:t xml:space="preserve"> </w:t>
      </w:r>
      <w:r w:rsidRPr="00707081">
        <w:rPr>
          <w:sz w:val="24"/>
          <w:szCs w:val="24"/>
        </w:rPr>
        <w:t>240</w:t>
      </w:r>
      <w:r w:rsidRPr="00707081">
        <w:rPr>
          <w:spacing w:val="-2"/>
          <w:sz w:val="24"/>
          <w:szCs w:val="24"/>
        </w:rPr>
        <w:t xml:space="preserve"> </w:t>
      </w:r>
      <w:r w:rsidRPr="00707081">
        <w:rPr>
          <w:sz w:val="24"/>
          <w:szCs w:val="24"/>
        </w:rPr>
        <w:t>p.</w:t>
      </w:r>
    </w:p>
    <w:p w14:paraId="27C8C34B" w14:textId="77777777" w:rsidR="00802BDC" w:rsidRPr="00707081" w:rsidRDefault="00802BDC" w:rsidP="00802BDC">
      <w:pPr>
        <w:pStyle w:val="ae"/>
        <w:numPr>
          <w:ilvl w:val="0"/>
          <w:numId w:val="17"/>
        </w:numPr>
        <w:tabs>
          <w:tab w:val="left" w:pos="1821"/>
        </w:tabs>
        <w:spacing w:before="31"/>
        <w:ind w:right="848"/>
        <w:jc w:val="both"/>
        <w:rPr>
          <w:sz w:val="24"/>
          <w:szCs w:val="24"/>
        </w:rPr>
      </w:pPr>
      <w:r w:rsidRPr="00707081">
        <w:rPr>
          <w:b/>
          <w:i/>
          <w:sz w:val="24"/>
          <w:szCs w:val="24"/>
          <w:lang w:val="en-US"/>
        </w:rPr>
        <w:t>Article in a scientific collection</w:t>
      </w:r>
      <w:r w:rsidRPr="00707081">
        <w:rPr>
          <w:b/>
          <w:sz w:val="24"/>
          <w:szCs w:val="24"/>
          <w:lang w:val="en-US"/>
        </w:rPr>
        <w:t xml:space="preserve">: </w:t>
      </w:r>
      <w:r w:rsidRPr="00707081">
        <w:rPr>
          <w:sz w:val="24"/>
          <w:szCs w:val="24"/>
          <w:lang w:val="en-US"/>
        </w:rPr>
        <w:t>Kamalov S.K., 1993. O geograficheskih</w:t>
      </w:r>
      <w:r w:rsidRPr="00707081">
        <w:rPr>
          <w:spacing w:val="1"/>
          <w:sz w:val="24"/>
          <w:szCs w:val="24"/>
          <w:lang w:val="en-US"/>
        </w:rPr>
        <w:t xml:space="preserve"> </w:t>
      </w:r>
      <w:r w:rsidRPr="00707081">
        <w:rPr>
          <w:sz w:val="24"/>
          <w:szCs w:val="24"/>
          <w:lang w:val="en-US"/>
        </w:rPr>
        <w:t>nazvaniyah</w:t>
      </w:r>
      <w:r w:rsidRPr="00707081">
        <w:rPr>
          <w:spacing w:val="1"/>
          <w:sz w:val="24"/>
          <w:szCs w:val="24"/>
          <w:lang w:val="en-US"/>
        </w:rPr>
        <w:t xml:space="preserve"> </w:t>
      </w:r>
      <w:r w:rsidRPr="00707081">
        <w:rPr>
          <w:sz w:val="24"/>
          <w:szCs w:val="24"/>
          <w:lang w:val="en-US"/>
        </w:rPr>
        <w:t>v epose</w:t>
      </w:r>
      <w:r w:rsidRPr="00707081">
        <w:rPr>
          <w:spacing w:val="1"/>
          <w:sz w:val="24"/>
          <w:szCs w:val="24"/>
          <w:lang w:val="en-US"/>
        </w:rPr>
        <w:t xml:space="preserve"> </w:t>
      </w:r>
      <w:r w:rsidRPr="00707081">
        <w:rPr>
          <w:sz w:val="24"/>
          <w:szCs w:val="24"/>
          <w:lang w:val="en-US"/>
        </w:rPr>
        <w:t>«Edige» [About</w:t>
      </w:r>
      <w:r w:rsidRPr="00707081">
        <w:rPr>
          <w:spacing w:val="1"/>
          <w:sz w:val="24"/>
          <w:szCs w:val="24"/>
          <w:lang w:val="en-US"/>
        </w:rPr>
        <w:t xml:space="preserve"> </w:t>
      </w:r>
      <w:r w:rsidRPr="00707081">
        <w:rPr>
          <w:sz w:val="24"/>
          <w:szCs w:val="24"/>
          <w:lang w:val="en-US"/>
        </w:rPr>
        <w:t>place</w:t>
      </w:r>
      <w:r w:rsidRPr="00707081">
        <w:rPr>
          <w:spacing w:val="1"/>
          <w:sz w:val="24"/>
          <w:szCs w:val="24"/>
          <w:lang w:val="en-US"/>
        </w:rPr>
        <w:t xml:space="preserve"> </w:t>
      </w:r>
      <w:r w:rsidRPr="00707081">
        <w:rPr>
          <w:sz w:val="24"/>
          <w:szCs w:val="24"/>
          <w:lang w:val="en-US"/>
        </w:rPr>
        <w:t>names</w:t>
      </w:r>
      <w:r w:rsidRPr="00707081">
        <w:rPr>
          <w:spacing w:val="1"/>
          <w:sz w:val="24"/>
          <w:szCs w:val="24"/>
          <w:lang w:val="en-US"/>
        </w:rPr>
        <w:t xml:space="preserve"> </w:t>
      </w:r>
      <w:r w:rsidRPr="00707081">
        <w:rPr>
          <w:sz w:val="24"/>
          <w:szCs w:val="24"/>
          <w:lang w:val="en-US"/>
        </w:rPr>
        <w:t>in</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epic</w:t>
      </w:r>
      <w:r w:rsidRPr="00707081">
        <w:rPr>
          <w:spacing w:val="1"/>
          <w:sz w:val="24"/>
          <w:szCs w:val="24"/>
          <w:lang w:val="en-US"/>
        </w:rPr>
        <w:t xml:space="preserve"> </w:t>
      </w:r>
      <w:r w:rsidRPr="00707081">
        <w:rPr>
          <w:sz w:val="24"/>
          <w:szCs w:val="24"/>
          <w:lang w:val="en-US"/>
        </w:rPr>
        <w:t>«Edige»],</w:t>
      </w:r>
      <w:r w:rsidRPr="00707081">
        <w:rPr>
          <w:spacing w:val="1"/>
          <w:sz w:val="24"/>
          <w:szCs w:val="24"/>
          <w:lang w:val="en-US"/>
        </w:rPr>
        <w:t xml:space="preserve"> </w:t>
      </w:r>
      <w:r w:rsidRPr="00707081">
        <w:rPr>
          <w:sz w:val="24"/>
          <w:szCs w:val="24"/>
          <w:lang w:val="en-US"/>
        </w:rPr>
        <w:t>Istoriko-geograficheskie aspekty razvitiya Nogajskoj Ordy [Historical and</w:t>
      </w:r>
      <w:r w:rsidRPr="00707081">
        <w:rPr>
          <w:spacing w:val="1"/>
          <w:sz w:val="24"/>
          <w:szCs w:val="24"/>
          <w:lang w:val="en-US"/>
        </w:rPr>
        <w:t xml:space="preserve"> </w:t>
      </w:r>
      <w:r w:rsidRPr="00707081">
        <w:rPr>
          <w:sz w:val="24"/>
          <w:szCs w:val="24"/>
          <w:lang w:val="en-US"/>
        </w:rPr>
        <w:t>geographical</w:t>
      </w:r>
      <w:r w:rsidRPr="00707081">
        <w:rPr>
          <w:spacing w:val="1"/>
          <w:sz w:val="24"/>
          <w:szCs w:val="24"/>
          <w:lang w:val="en-US"/>
        </w:rPr>
        <w:t xml:space="preserve"> </w:t>
      </w:r>
      <w:r w:rsidRPr="00707081">
        <w:rPr>
          <w:sz w:val="24"/>
          <w:szCs w:val="24"/>
          <w:lang w:val="en-US"/>
        </w:rPr>
        <w:t>aspects</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development</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Nogai</w:t>
      </w:r>
      <w:r w:rsidRPr="00707081">
        <w:rPr>
          <w:spacing w:val="1"/>
          <w:sz w:val="24"/>
          <w:szCs w:val="24"/>
          <w:lang w:val="en-US"/>
        </w:rPr>
        <w:t xml:space="preserve"> </w:t>
      </w:r>
      <w:r w:rsidRPr="00707081">
        <w:rPr>
          <w:sz w:val="24"/>
          <w:szCs w:val="24"/>
          <w:lang w:val="en-US"/>
        </w:rPr>
        <w:t>Horde]</w:t>
      </w:r>
      <w:r w:rsidRPr="00707081">
        <w:rPr>
          <w:spacing w:val="1"/>
          <w:sz w:val="24"/>
          <w:szCs w:val="24"/>
          <w:lang w:val="en-US"/>
        </w:rPr>
        <w:t xml:space="preserve"> </w:t>
      </w:r>
      <w:r w:rsidRPr="00707081">
        <w:rPr>
          <w:sz w:val="24"/>
          <w:szCs w:val="24"/>
          <w:lang w:val="en-US"/>
        </w:rPr>
        <w:t>(Nauka.</w:t>
      </w:r>
      <w:r w:rsidRPr="00707081">
        <w:rPr>
          <w:spacing w:val="1"/>
          <w:sz w:val="24"/>
          <w:szCs w:val="24"/>
          <w:lang w:val="en-US"/>
        </w:rPr>
        <w:t xml:space="preserve"> </w:t>
      </w:r>
      <w:r w:rsidRPr="00707081">
        <w:rPr>
          <w:sz w:val="24"/>
          <w:szCs w:val="24"/>
        </w:rPr>
        <w:t>Mahachkala.</w:t>
      </w:r>
      <w:r w:rsidRPr="00707081">
        <w:rPr>
          <w:spacing w:val="3"/>
          <w:sz w:val="24"/>
          <w:szCs w:val="24"/>
        </w:rPr>
        <w:t xml:space="preserve"> </w:t>
      </w:r>
      <w:r w:rsidRPr="00707081">
        <w:rPr>
          <w:sz w:val="24"/>
          <w:szCs w:val="24"/>
        </w:rPr>
        <w:t>P.</w:t>
      </w:r>
      <w:r w:rsidRPr="00707081">
        <w:rPr>
          <w:spacing w:val="4"/>
          <w:sz w:val="24"/>
          <w:szCs w:val="24"/>
        </w:rPr>
        <w:t xml:space="preserve"> </w:t>
      </w:r>
      <w:r w:rsidRPr="00707081">
        <w:rPr>
          <w:sz w:val="24"/>
          <w:szCs w:val="24"/>
        </w:rPr>
        <w:t>132-134).</w:t>
      </w:r>
      <w:r w:rsidRPr="00707081">
        <w:rPr>
          <w:spacing w:val="3"/>
          <w:sz w:val="24"/>
          <w:szCs w:val="24"/>
        </w:rPr>
        <w:t xml:space="preserve"> </w:t>
      </w:r>
      <w:r w:rsidRPr="00707081">
        <w:rPr>
          <w:sz w:val="24"/>
          <w:szCs w:val="24"/>
        </w:rPr>
        <w:t>[in</w:t>
      </w:r>
      <w:r w:rsidRPr="00707081">
        <w:rPr>
          <w:spacing w:val="-4"/>
          <w:sz w:val="24"/>
          <w:szCs w:val="24"/>
        </w:rPr>
        <w:t xml:space="preserve"> </w:t>
      </w:r>
      <w:r w:rsidRPr="00707081">
        <w:rPr>
          <w:sz w:val="24"/>
          <w:szCs w:val="24"/>
        </w:rPr>
        <w:t>Russian].</w:t>
      </w:r>
    </w:p>
    <w:p w14:paraId="5BF8E89D" w14:textId="77777777" w:rsidR="00802BDC" w:rsidRPr="00707081" w:rsidRDefault="00802BDC" w:rsidP="00802BDC">
      <w:pPr>
        <w:pStyle w:val="ae"/>
        <w:numPr>
          <w:ilvl w:val="0"/>
          <w:numId w:val="17"/>
        </w:numPr>
        <w:tabs>
          <w:tab w:val="left" w:pos="1821"/>
        </w:tabs>
        <w:ind w:left="1920" w:right="846"/>
        <w:jc w:val="both"/>
        <w:rPr>
          <w:sz w:val="24"/>
          <w:szCs w:val="24"/>
          <w:lang w:val="en-US"/>
        </w:rPr>
      </w:pPr>
      <w:r w:rsidRPr="00707081">
        <w:rPr>
          <w:b/>
          <w:i/>
          <w:sz w:val="24"/>
          <w:szCs w:val="24"/>
          <w:lang w:val="en-US"/>
        </w:rPr>
        <w:t>Collective monograph</w:t>
      </w:r>
      <w:r w:rsidRPr="00707081">
        <w:rPr>
          <w:b/>
          <w:sz w:val="24"/>
          <w:szCs w:val="24"/>
          <w:lang w:val="en-US"/>
        </w:rPr>
        <w:t xml:space="preserve">: </w:t>
      </w:r>
      <w:r w:rsidRPr="00707081">
        <w:rPr>
          <w:sz w:val="24"/>
          <w:szCs w:val="24"/>
          <w:lang w:val="en-US"/>
        </w:rPr>
        <w:t>Ulus Dzhuchi (Zolotaya Orda). XIII – seredina XV</w:t>
      </w:r>
      <w:r w:rsidRPr="00707081">
        <w:rPr>
          <w:spacing w:val="1"/>
          <w:sz w:val="24"/>
          <w:szCs w:val="24"/>
          <w:lang w:val="en-US"/>
        </w:rPr>
        <w:t xml:space="preserve"> </w:t>
      </w:r>
      <w:r w:rsidRPr="00707081">
        <w:rPr>
          <w:sz w:val="24"/>
          <w:szCs w:val="24"/>
          <w:lang w:val="en-US"/>
        </w:rPr>
        <w:t>v.,</w:t>
      </w:r>
      <w:r w:rsidRPr="00707081">
        <w:rPr>
          <w:spacing w:val="-5"/>
          <w:sz w:val="24"/>
          <w:szCs w:val="24"/>
          <w:lang w:val="en-US"/>
        </w:rPr>
        <w:t xml:space="preserve"> </w:t>
      </w:r>
      <w:r w:rsidRPr="00707081">
        <w:rPr>
          <w:sz w:val="24"/>
          <w:szCs w:val="24"/>
          <w:lang w:val="en-US"/>
        </w:rPr>
        <w:t>2009.</w:t>
      </w:r>
      <w:r w:rsidRPr="00707081">
        <w:rPr>
          <w:spacing w:val="-4"/>
          <w:sz w:val="24"/>
          <w:szCs w:val="24"/>
          <w:lang w:val="en-US"/>
        </w:rPr>
        <w:t xml:space="preserve"> </w:t>
      </w:r>
      <w:r w:rsidRPr="00707081">
        <w:rPr>
          <w:sz w:val="24"/>
          <w:szCs w:val="24"/>
          <w:lang w:val="en-US"/>
        </w:rPr>
        <w:t>[Ulus</w:t>
      </w:r>
      <w:r w:rsidRPr="00707081">
        <w:rPr>
          <w:spacing w:val="-4"/>
          <w:sz w:val="24"/>
          <w:szCs w:val="24"/>
          <w:lang w:val="en-US"/>
        </w:rPr>
        <w:t xml:space="preserve"> </w:t>
      </w:r>
      <w:r w:rsidRPr="00707081">
        <w:rPr>
          <w:sz w:val="24"/>
          <w:szCs w:val="24"/>
          <w:lang w:val="en-US"/>
        </w:rPr>
        <w:t>Jochi</w:t>
      </w:r>
      <w:r w:rsidRPr="00707081">
        <w:rPr>
          <w:spacing w:val="-12"/>
          <w:sz w:val="24"/>
          <w:szCs w:val="24"/>
          <w:lang w:val="en-US"/>
        </w:rPr>
        <w:t xml:space="preserve"> </w:t>
      </w:r>
      <w:r w:rsidRPr="00707081">
        <w:rPr>
          <w:sz w:val="24"/>
          <w:szCs w:val="24"/>
          <w:lang w:val="en-US"/>
        </w:rPr>
        <w:t>(Golden</w:t>
      </w:r>
      <w:r w:rsidRPr="00707081">
        <w:rPr>
          <w:spacing w:val="-3"/>
          <w:sz w:val="24"/>
          <w:szCs w:val="24"/>
          <w:lang w:val="en-US"/>
        </w:rPr>
        <w:t xml:space="preserve"> </w:t>
      </w:r>
      <w:r w:rsidRPr="00707081">
        <w:rPr>
          <w:sz w:val="24"/>
          <w:szCs w:val="24"/>
          <w:lang w:val="en-US"/>
        </w:rPr>
        <w:t>Horde).</w:t>
      </w:r>
      <w:r w:rsidRPr="00707081">
        <w:rPr>
          <w:spacing w:val="-4"/>
          <w:sz w:val="24"/>
          <w:szCs w:val="24"/>
          <w:lang w:val="en-US"/>
        </w:rPr>
        <w:t xml:space="preserve"> </w:t>
      </w:r>
      <w:r w:rsidRPr="00707081">
        <w:rPr>
          <w:sz w:val="24"/>
          <w:szCs w:val="24"/>
          <w:lang w:val="en-US"/>
        </w:rPr>
        <w:t>CHII</w:t>
      </w:r>
      <w:r w:rsidRPr="00707081">
        <w:rPr>
          <w:spacing w:val="-2"/>
          <w:sz w:val="24"/>
          <w:szCs w:val="24"/>
          <w:lang w:val="en-US"/>
        </w:rPr>
        <w:t xml:space="preserve"> </w:t>
      </w:r>
      <w:r w:rsidRPr="00707081">
        <w:rPr>
          <w:sz w:val="24"/>
          <w:szCs w:val="24"/>
          <w:lang w:val="en-US"/>
        </w:rPr>
        <w:t>–</w:t>
      </w:r>
      <w:r w:rsidRPr="00707081">
        <w:rPr>
          <w:spacing w:val="-2"/>
          <w:sz w:val="24"/>
          <w:szCs w:val="24"/>
          <w:lang w:val="en-US"/>
        </w:rPr>
        <w:t xml:space="preserve"> </w:t>
      </w:r>
      <w:r w:rsidRPr="00707081">
        <w:rPr>
          <w:sz w:val="24"/>
          <w:szCs w:val="24"/>
          <w:lang w:val="en-US"/>
        </w:rPr>
        <w:t>middle</w:t>
      </w:r>
      <w:r w:rsidRPr="00707081">
        <w:rPr>
          <w:spacing w:val="-6"/>
          <w:sz w:val="24"/>
          <w:szCs w:val="24"/>
          <w:lang w:val="en-US"/>
        </w:rPr>
        <w:t xml:space="preserve"> </w:t>
      </w:r>
      <w:r w:rsidRPr="00707081">
        <w:rPr>
          <w:sz w:val="24"/>
          <w:szCs w:val="24"/>
          <w:lang w:val="en-US"/>
        </w:rPr>
        <w:t>of</w:t>
      </w:r>
      <w:r w:rsidRPr="00707081">
        <w:rPr>
          <w:spacing w:val="-8"/>
          <w:sz w:val="24"/>
          <w:szCs w:val="24"/>
          <w:lang w:val="en-US"/>
        </w:rPr>
        <w:t xml:space="preserve"> </w:t>
      </w:r>
      <w:r w:rsidRPr="00707081">
        <w:rPr>
          <w:sz w:val="24"/>
          <w:szCs w:val="24"/>
          <w:lang w:val="en-US"/>
        </w:rPr>
        <w:t>SWR</w:t>
      </w:r>
      <w:r w:rsidRPr="00707081">
        <w:rPr>
          <w:spacing w:val="-5"/>
          <w:sz w:val="24"/>
          <w:szCs w:val="24"/>
          <w:lang w:val="en-US"/>
        </w:rPr>
        <w:t xml:space="preserve"> </w:t>
      </w:r>
      <w:r w:rsidRPr="00707081">
        <w:rPr>
          <w:sz w:val="24"/>
          <w:szCs w:val="24"/>
          <w:lang w:val="en-US"/>
        </w:rPr>
        <w:t>c.]</w:t>
      </w:r>
      <w:r w:rsidRPr="00707081">
        <w:rPr>
          <w:spacing w:val="-8"/>
          <w:sz w:val="24"/>
          <w:szCs w:val="24"/>
          <w:lang w:val="en-US"/>
        </w:rPr>
        <w:t xml:space="preserve"> </w:t>
      </w:r>
      <w:r w:rsidRPr="00707081">
        <w:rPr>
          <w:sz w:val="24"/>
          <w:szCs w:val="24"/>
          <w:lang w:val="en-US"/>
        </w:rPr>
        <w:t>(Institute</w:t>
      </w:r>
      <w:r w:rsidRPr="00707081">
        <w:rPr>
          <w:spacing w:val="-6"/>
          <w:sz w:val="24"/>
          <w:szCs w:val="24"/>
          <w:lang w:val="en-US"/>
        </w:rPr>
        <w:t xml:space="preserve"> </w:t>
      </w:r>
      <w:r w:rsidRPr="00707081">
        <w:rPr>
          <w:sz w:val="24"/>
          <w:szCs w:val="24"/>
          <w:lang w:val="en-US"/>
        </w:rPr>
        <w:t>of</w:t>
      </w:r>
      <w:r w:rsidRPr="00707081">
        <w:rPr>
          <w:spacing w:val="-67"/>
          <w:sz w:val="24"/>
          <w:szCs w:val="24"/>
          <w:lang w:val="en-US"/>
        </w:rPr>
        <w:t xml:space="preserve"> </w:t>
      </w:r>
      <w:r w:rsidRPr="00707081">
        <w:rPr>
          <w:sz w:val="24"/>
          <w:szCs w:val="24"/>
          <w:lang w:val="en-US"/>
        </w:rPr>
        <w:t>History of the Academy of Sciences of the Republic of Tatarstan. Kazan’.</w:t>
      </w:r>
      <w:r w:rsidRPr="00707081">
        <w:rPr>
          <w:spacing w:val="1"/>
          <w:sz w:val="24"/>
          <w:szCs w:val="24"/>
          <w:lang w:val="en-US"/>
        </w:rPr>
        <w:t xml:space="preserve"> </w:t>
      </w:r>
      <w:r w:rsidRPr="00707081">
        <w:rPr>
          <w:sz w:val="24"/>
          <w:szCs w:val="24"/>
          <w:lang w:val="en-US"/>
        </w:rPr>
        <w:t>1056 p.).</w:t>
      </w:r>
      <w:r w:rsidRPr="00707081">
        <w:rPr>
          <w:spacing w:val="4"/>
          <w:sz w:val="24"/>
          <w:szCs w:val="24"/>
          <w:lang w:val="en-US"/>
        </w:rPr>
        <w:t xml:space="preserve"> </w:t>
      </w:r>
      <w:r w:rsidRPr="00707081">
        <w:rPr>
          <w:sz w:val="24"/>
          <w:szCs w:val="24"/>
          <w:lang w:val="en-US"/>
        </w:rPr>
        <w:t>[in</w:t>
      </w:r>
      <w:r w:rsidRPr="00707081">
        <w:rPr>
          <w:spacing w:val="-4"/>
          <w:sz w:val="24"/>
          <w:szCs w:val="24"/>
          <w:lang w:val="en-US"/>
        </w:rPr>
        <w:t xml:space="preserve"> </w:t>
      </w:r>
      <w:r w:rsidRPr="00707081">
        <w:rPr>
          <w:sz w:val="24"/>
          <w:szCs w:val="24"/>
          <w:lang w:val="en-US"/>
        </w:rPr>
        <w:t>Russian].</w:t>
      </w:r>
    </w:p>
    <w:p w14:paraId="7700BD1A" w14:textId="77777777" w:rsidR="00802BDC" w:rsidRPr="00707081" w:rsidRDefault="00802BDC" w:rsidP="00802BDC">
      <w:pPr>
        <w:pStyle w:val="ae"/>
        <w:numPr>
          <w:ilvl w:val="0"/>
          <w:numId w:val="17"/>
        </w:numPr>
        <w:tabs>
          <w:tab w:val="left" w:pos="1821"/>
        </w:tabs>
        <w:spacing w:before="2"/>
        <w:ind w:left="1920" w:right="845"/>
        <w:jc w:val="both"/>
        <w:rPr>
          <w:sz w:val="24"/>
          <w:szCs w:val="24"/>
          <w:lang w:val="en-US"/>
        </w:rPr>
      </w:pPr>
      <w:r w:rsidRPr="00707081">
        <w:rPr>
          <w:b/>
          <w:i/>
          <w:sz w:val="24"/>
          <w:szCs w:val="24"/>
          <w:lang w:val="en-US"/>
        </w:rPr>
        <w:t>Conference</w:t>
      </w:r>
      <w:r w:rsidRPr="00707081">
        <w:rPr>
          <w:b/>
          <w:i/>
          <w:spacing w:val="1"/>
          <w:sz w:val="24"/>
          <w:szCs w:val="24"/>
          <w:lang w:val="en-US"/>
        </w:rPr>
        <w:t xml:space="preserve"> </w:t>
      </w:r>
      <w:r w:rsidRPr="00707081">
        <w:rPr>
          <w:b/>
          <w:i/>
          <w:sz w:val="24"/>
          <w:szCs w:val="24"/>
          <w:lang w:val="en-US"/>
        </w:rPr>
        <w:t>materials</w:t>
      </w:r>
      <w:r w:rsidRPr="00707081">
        <w:rPr>
          <w:b/>
          <w:sz w:val="24"/>
          <w:szCs w:val="24"/>
          <w:lang w:val="en-US"/>
        </w:rPr>
        <w:t>:</w:t>
      </w:r>
      <w:r w:rsidRPr="00707081">
        <w:rPr>
          <w:b/>
          <w:spacing w:val="1"/>
          <w:sz w:val="24"/>
          <w:szCs w:val="24"/>
          <w:lang w:val="en-US"/>
        </w:rPr>
        <w:t xml:space="preserve"> </w:t>
      </w:r>
      <w:r w:rsidRPr="00707081">
        <w:rPr>
          <w:sz w:val="24"/>
          <w:szCs w:val="24"/>
          <w:lang w:val="en-US"/>
        </w:rPr>
        <w:t>Anichkin</w:t>
      </w:r>
      <w:r w:rsidRPr="00707081">
        <w:rPr>
          <w:spacing w:val="1"/>
          <w:sz w:val="24"/>
          <w:szCs w:val="24"/>
          <w:lang w:val="en-US"/>
        </w:rPr>
        <w:t xml:space="preserve"> </w:t>
      </w:r>
      <w:r w:rsidRPr="00707081">
        <w:rPr>
          <w:sz w:val="24"/>
          <w:szCs w:val="24"/>
          <w:lang w:val="en-US"/>
        </w:rPr>
        <w:t>L.K.,</w:t>
      </w:r>
      <w:r w:rsidRPr="00707081">
        <w:rPr>
          <w:spacing w:val="1"/>
          <w:sz w:val="24"/>
          <w:szCs w:val="24"/>
          <w:lang w:val="en-US"/>
        </w:rPr>
        <w:t xml:space="preserve"> </w:t>
      </w:r>
      <w:r w:rsidRPr="00707081">
        <w:rPr>
          <w:sz w:val="24"/>
          <w:szCs w:val="24"/>
          <w:lang w:val="en-US"/>
        </w:rPr>
        <w:t>2011.</w:t>
      </w:r>
      <w:r w:rsidRPr="00707081">
        <w:rPr>
          <w:spacing w:val="1"/>
          <w:sz w:val="24"/>
          <w:szCs w:val="24"/>
          <w:lang w:val="en-US"/>
        </w:rPr>
        <w:t xml:space="preserve"> </w:t>
      </w:r>
      <w:r w:rsidRPr="00707081">
        <w:rPr>
          <w:sz w:val="24"/>
          <w:szCs w:val="24"/>
          <w:lang w:val="en-US"/>
        </w:rPr>
        <w:t>Zolotoordynskoe</w:t>
      </w:r>
      <w:r w:rsidRPr="00707081">
        <w:rPr>
          <w:spacing w:val="1"/>
          <w:sz w:val="24"/>
          <w:szCs w:val="24"/>
          <w:lang w:val="en-US"/>
        </w:rPr>
        <w:t xml:space="preserve"> </w:t>
      </w:r>
      <w:r w:rsidRPr="00707081">
        <w:rPr>
          <w:sz w:val="24"/>
          <w:szCs w:val="24"/>
          <w:lang w:val="en-US"/>
        </w:rPr>
        <w:t>nasledie.</w:t>
      </w:r>
      <w:r w:rsidRPr="00707081">
        <w:rPr>
          <w:spacing w:val="1"/>
          <w:sz w:val="24"/>
          <w:szCs w:val="24"/>
          <w:lang w:val="en-US"/>
        </w:rPr>
        <w:t xml:space="preserve"> </w:t>
      </w:r>
      <w:r w:rsidRPr="00707081">
        <w:rPr>
          <w:sz w:val="24"/>
          <w:szCs w:val="24"/>
          <w:lang w:val="en-US"/>
        </w:rPr>
        <w:t>Vypusk</w:t>
      </w:r>
      <w:r w:rsidRPr="00707081">
        <w:rPr>
          <w:spacing w:val="53"/>
          <w:sz w:val="24"/>
          <w:szCs w:val="24"/>
          <w:lang w:val="en-US"/>
        </w:rPr>
        <w:t xml:space="preserve"> </w:t>
      </w:r>
      <w:r w:rsidRPr="00707081">
        <w:rPr>
          <w:sz w:val="24"/>
          <w:szCs w:val="24"/>
          <w:lang w:val="en-US"/>
        </w:rPr>
        <w:t>2.</w:t>
      </w:r>
      <w:r w:rsidRPr="00707081">
        <w:rPr>
          <w:spacing w:val="50"/>
          <w:sz w:val="24"/>
          <w:szCs w:val="24"/>
          <w:lang w:val="en-US"/>
        </w:rPr>
        <w:t xml:space="preserve"> </w:t>
      </w:r>
      <w:r w:rsidRPr="00707081">
        <w:rPr>
          <w:sz w:val="24"/>
          <w:szCs w:val="24"/>
          <w:lang w:val="en-US"/>
        </w:rPr>
        <w:t>Materialy</w:t>
      </w:r>
      <w:r w:rsidRPr="00707081">
        <w:rPr>
          <w:spacing w:val="48"/>
          <w:sz w:val="24"/>
          <w:szCs w:val="24"/>
          <w:lang w:val="en-US"/>
        </w:rPr>
        <w:t xml:space="preserve"> </w:t>
      </w:r>
      <w:r w:rsidRPr="00707081">
        <w:rPr>
          <w:sz w:val="24"/>
          <w:szCs w:val="24"/>
          <w:lang w:val="en-US"/>
        </w:rPr>
        <w:t>vtoroj</w:t>
      </w:r>
      <w:r w:rsidRPr="00707081">
        <w:rPr>
          <w:spacing w:val="48"/>
          <w:sz w:val="24"/>
          <w:szCs w:val="24"/>
          <w:lang w:val="en-US"/>
        </w:rPr>
        <w:t xml:space="preserve"> </w:t>
      </w:r>
      <w:r w:rsidRPr="00707081">
        <w:rPr>
          <w:sz w:val="24"/>
          <w:szCs w:val="24"/>
          <w:lang w:val="en-US"/>
        </w:rPr>
        <w:t>Mezhdunarodnoj</w:t>
      </w:r>
      <w:r w:rsidRPr="00707081">
        <w:rPr>
          <w:spacing w:val="58"/>
          <w:sz w:val="24"/>
          <w:szCs w:val="24"/>
          <w:lang w:val="en-US"/>
        </w:rPr>
        <w:t xml:space="preserve"> </w:t>
      </w:r>
      <w:r w:rsidRPr="00707081">
        <w:rPr>
          <w:sz w:val="24"/>
          <w:szCs w:val="24"/>
          <w:lang w:val="en-US"/>
        </w:rPr>
        <w:t>nauchnoj</w:t>
      </w:r>
      <w:r w:rsidRPr="00707081">
        <w:rPr>
          <w:spacing w:val="48"/>
          <w:sz w:val="24"/>
          <w:szCs w:val="24"/>
          <w:lang w:val="en-US"/>
        </w:rPr>
        <w:t xml:space="preserve"> </w:t>
      </w:r>
      <w:r w:rsidRPr="00707081">
        <w:rPr>
          <w:sz w:val="24"/>
          <w:szCs w:val="24"/>
          <w:lang w:val="en-US"/>
        </w:rPr>
        <w:t>konferencii</w:t>
      </w:r>
    </w:p>
    <w:p w14:paraId="72638820" w14:textId="77777777" w:rsidR="00802BDC" w:rsidRPr="00707081" w:rsidRDefault="00802BDC" w:rsidP="00802BDC">
      <w:pPr>
        <w:pStyle w:val="a3"/>
        <w:ind w:left="1820" w:right="846"/>
        <w:rPr>
          <w:sz w:val="24"/>
          <w:szCs w:val="24"/>
          <w:lang w:val="en-US"/>
        </w:rPr>
      </w:pPr>
      <w:r w:rsidRPr="00707081">
        <w:rPr>
          <w:sz w:val="24"/>
          <w:szCs w:val="24"/>
          <w:lang w:val="en-US"/>
        </w:rPr>
        <w:t>«Politicheskaya</w:t>
      </w:r>
      <w:r w:rsidRPr="00707081">
        <w:rPr>
          <w:spacing w:val="1"/>
          <w:sz w:val="24"/>
          <w:szCs w:val="24"/>
          <w:lang w:val="en-US"/>
        </w:rPr>
        <w:t xml:space="preserve"> </w:t>
      </w:r>
      <w:r w:rsidRPr="00707081">
        <w:rPr>
          <w:sz w:val="24"/>
          <w:szCs w:val="24"/>
          <w:lang w:val="en-US"/>
        </w:rPr>
        <w:t>i</w:t>
      </w:r>
      <w:r w:rsidRPr="00707081">
        <w:rPr>
          <w:spacing w:val="1"/>
          <w:sz w:val="24"/>
          <w:szCs w:val="24"/>
          <w:lang w:val="en-US"/>
        </w:rPr>
        <w:t xml:space="preserve"> </w:t>
      </w:r>
      <w:r w:rsidRPr="00707081">
        <w:rPr>
          <w:sz w:val="24"/>
          <w:szCs w:val="24"/>
          <w:lang w:val="en-US"/>
        </w:rPr>
        <w:t>social’no-ekonomicheskaya</w:t>
      </w:r>
      <w:r w:rsidRPr="00707081">
        <w:rPr>
          <w:spacing w:val="1"/>
          <w:sz w:val="24"/>
          <w:szCs w:val="24"/>
          <w:lang w:val="en-US"/>
        </w:rPr>
        <w:t xml:space="preserve"> </w:t>
      </w:r>
      <w:r w:rsidRPr="00707081">
        <w:rPr>
          <w:sz w:val="24"/>
          <w:szCs w:val="24"/>
          <w:lang w:val="en-US"/>
        </w:rPr>
        <w:t>istoriya</w:t>
      </w:r>
      <w:r w:rsidRPr="00707081">
        <w:rPr>
          <w:spacing w:val="1"/>
          <w:sz w:val="24"/>
          <w:szCs w:val="24"/>
          <w:lang w:val="en-US"/>
        </w:rPr>
        <w:t xml:space="preserve"> </w:t>
      </w:r>
      <w:r w:rsidRPr="00707081">
        <w:rPr>
          <w:sz w:val="24"/>
          <w:szCs w:val="24"/>
          <w:lang w:val="en-US"/>
        </w:rPr>
        <w:t>Zolotoj</w:t>
      </w:r>
      <w:r w:rsidRPr="00707081">
        <w:rPr>
          <w:spacing w:val="1"/>
          <w:sz w:val="24"/>
          <w:szCs w:val="24"/>
          <w:lang w:val="en-US"/>
        </w:rPr>
        <w:t xml:space="preserve"> </w:t>
      </w:r>
      <w:r w:rsidRPr="00707081">
        <w:rPr>
          <w:sz w:val="24"/>
          <w:szCs w:val="24"/>
          <w:lang w:val="en-US"/>
        </w:rPr>
        <w:t>Ordy»,</w:t>
      </w:r>
      <w:r w:rsidRPr="00707081">
        <w:rPr>
          <w:spacing w:val="1"/>
          <w:sz w:val="24"/>
          <w:szCs w:val="24"/>
          <w:lang w:val="en-US"/>
        </w:rPr>
        <w:t xml:space="preserve"> </w:t>
      </w:r>
      <w:r w:rsidRPr="00707081">
        <w:rPr>
          <w:sz w:val="24"/>
          <w:szCs w:val="24"/>
          <w:lang w:val="en-US"/>
        </w:rPr>
        <w:t>posvyashchennoj pamyati M.A. Usmanova [Golden Horde heritage. Issue 2.</w:t>
      </w:r>
      <w:r w:rsidRPr="00707081">
        <w:rPr>
          <w:spacing w:val="1"/>
          <w:sz w:val="24"/>
          <w:szCs w:val="24"/>
          <w:lang w:val="en-US"/>
        </w:rPr>
        <w:t xml:space="preserve"> </w:t>
      </w:r>
      <w:r w:rsidRPr="00707081">
        <w:rPr>
          <w:sz w:val="24"/>
          <w:szCs w:val="24"/>
          <w:lang w:val="en-US"/>
        </w:rPr>
        <w:t>Materials of the Second International Scientific Conference «Political and</w:t>
      </w:r>
      <w:r w:rsidRPr="00707081">
        <w:rPr>
          <w:spacing w:val="1"/>
          <w:sz w:val="24"/>
          <w:szCs w:val="24"/>
          <w:lang w:val="en-US"/>
        </w:rPr>
        <w:t xml:space="preserve"> </w:t>
      </w:r>
      <w:r w:rsidRPr="00707081">
        <w:rPr>
          <w:sz w:val="24"/>
          <w:szCs w:val="24"/>
          <w:lang w:val="en-US"/>
        </w:rPr>
        <w:t>Socio-Economic History of the Golden Horde»]. Kazan, March 29-30, 2011.</w:t>
      </w:r>
      <w:r w:rsidRPr="00707081">
        <w:rPr>
          <w:spacing w:val="-67"/>
          <w:sz w:val="24"/>
          <w:szCs w:val="24"/>
          <w:lang w:val="en-US"/>
        </w:rPr>
        <w:t xml:space="preserve"> </w:t>
      </w:r>
      <w:r w:rsidRPr="00707081">
        <w:rPr>
          <w:sz w:val="24"/>
          <w:szCs w:val="24"/>
          <w:lang w:val="en-US"/>
        </w:rPr>
        <w:t>Kazan:</w:t>
      </w:r>
      <w:r w:rsidRPr="00707081">
        <w:rPr>
          <w:spacing w:val="-9"/>
          <w:sz w:val="24"/>
          <w:szCs w:val="24"/>
          <w:lang w:val="en-US"/>
        </w:rPr>
        <w:t xml:space="preserve"> </w:t>
      </w:r>
      <w:r w:rsidRPr="00707081">
        <w:rPr>
          <w:sz w:val="24"/>
          <w:szCs w:val="24"/>
          <w:lang w:val="en-US"/>
        </w:rPr>
        <w:t>LLC</w:t>
      </w:r>
      <w:r w:rsidRPr="00707081">
        <w:rPr>
          <w:spacing w:val="-2"/>
          <w:sz w:val="24"/>
          <w:szCs w:val="24"/>
          <w:lang w:val="en-US"/>
        </w:rPr>
        <w:t xml:space="preserve"> </w:t>
      </w:r>
      <w:r w:rsidRPr="00707081">
        <w:rPr>
          <w:sz w:val="24"/>
          <w:szCs w:val="24"/>
          <w:lang w:val="en-US"/>
        </w:rPr>
        <w:t>«Foliant»,</w:t>
      </w:r>
      <w:r w:rsidRPr="00707081">
        <w:rPr>
          <w:spacing w:val="-6"/>
          <w:sz w:val="24"/>
          <w:szCs w:val="24"/>
          <w:lang w:val="en-US"/>
        </w:rPr>
        <w:t xml:space="preserve"> </w:t>
      </w:r>
      <w:r w:rsidRPr="00707081">
        <w:rPr>
          <w:sz w:val="24"/>
          <w:szCs w:val="24"/>
          <w:lang w:val="en-US"/>
        </w:rPr>
        <w:t>Institute</w:t>
      </w:r>
      <w:r w:rsidRPr="00707081">
        <w:rPr>
          <w:spacing w:val="-7"/>
          <w:sz w:val="24"/>
          <w:szCs w:val="24"/>
          <w:lang w:val="en-US"/>
        </w:rPr>
        <w:t xml:space="preserve"> </w:t>
      </w:r>
      <w:r w:rsidRPr="00707081">
        <w:rPr>
          <w:sz w:val="24"/>
          <w:szCs w:val="24"/>
          <w:lang w:val="en-US"/>
        </w:rPr>
        <w:t>of</w:t>
      </w:r>
      <w:r w:rsidRPr="00707081">
        <w:rPr>
          <w:spacing w:val="-9"/>
          <w:sz w:val="24"/>
          <w:szCs w:val="24"/>
          <w:lang w:val="en-US"/>
        </w:rPr>
        <w:t xml:space="preserve"> </w:t>
      </w:r>
      <w:r w:rsidRPr="00707081">
        <w:rPr>
          <w:sz w:val="24"/>
          <w:szCs w:val="24"/>
          <w:lang w:val="en-US"/>
        </w:rPr>
        <w:t>History.</w:t>
      </w:r>
      <w:r w:rsidRPr="00707081">
        <w:rPr>
          <w:spacing w:val="-1"/>
          <w:sz w:val="24"/>
          <w:szCs w:val="24"/>
          <w:lang w:val="en-US"/>
        </w:rPr>
        <w:t xml:space="preserve"> </w:t>
      </w:r>
      <w:r w:rsidRPr="00707081">
        <w:rPr>
          <w:sz w:val="24"/>
          <w:szCs w:val="24"/>
          <w:lang w:val="en-US"/>
        </w:rPr>
        <w:t>Sh.</w:t>
      </w:r>
      <w:r w:rsidRPr="00707081">
        <w:rPr>
          <w:spacing w:val="-5"/>
          <w:sz w:val="24"/>
          <w:szCs w:val="24"/>
          <w:lang w:val="en-US"/>
        </w:rPr>
        <w:t xml:space="preserve"> </w:t>
      </w:r>
      <w:r w:rsidRPr="00707081">
        <w:rPr>
          <w:sz w:val="24"/>
          <w:szCs w:val="24"/>
          <w:lang w:val="en-US"/>
        </w:rPr>
        <w:t>Mardzhani</w:t>
      </w:r>
      <w:r w:rsidRPr="00707081">
        <w:rPr>
          <w:spacing w:val="-4"/>
          <w:sz w:val="24"/>
          <w:szCs w:val="24"/>
          <w:lang w:val="en-US"/>
        </w:rPr>
        <w:t xml:space="preserve"> </w:t>
      </w:r>
      <w:r w:rsidRPr="00707081">
        <w:rPr>
          <w:sz w:val="24"/>
          <w:szCs w:val="24"/>
          <w:lang w:val="en-US"/>
        </w:rPr>
        <w:t>AS</w:t>
      </w:r>
      <w:r w:rsidRPr="00707081">
        <w:rPr>
          <w:spacing w:val="-9"/>
          <w:sz w:val="24"/>
          <w:szCs w:val="24"/>
          <w:lang w:val="en-US"/>
        </w:rPr>
        <w:t xml:space="preserve"> </w:t>
      </w:r>
      <w:r w:rsidRPr="00707081">
        <w:rPr>
          <w:sz w:val="24"/>
          <w:szCs w:val="24"/>
          <w:lang w:val="en-US"/>
        </w:rPr>
        <w:t>RT.</w:t>
      </w:r>
      <w:r w:rsidRPr="00707081">
        <w:rPr>
          <w:spacing w:val="-5"/>
          <w:sz w:val="24"/>
          <w:szCs w:val="24"/>
          <w:lang w:val="en-US"/>
        </w:rPr>
        <w:t xml:space="preserve"> </w:t>
      </w:r>
      <w:r w:rsidRPr="00707081">
        <w:rPr>
          <w:sz w:val="24"/>
          <w:szCs w:val="24"/>
          <w:lang w:val="en-US"/>
        </w:rPr>
        <w:t>368</w:t>
      </w:r>
      <w:r w:rsidRPr="00707081">
        <w:rPr>
          <w:spacing w:val="-7"/>
          <w:sz w:val="24"/>
          <w:szCs w:val="24"/>
          <w:lang w:val="en-US"/>
        </w:rPr>
        <w:t xml:space="preserve"> </w:t>
      </w:r>
      <w:r w:rsidRPr="00707081">
        <w:rPr>
          <w:sz w:val="24"/>
          <w:szCs w:val="24"/>
          <w:lang w:val="en-US"/>
        </w:rPr>
        <w:t>p.</w:t>
      </w:r>
      <w:r w:rsidRPr="00707081">
        <w:rPr>
          <w:spacing w:val="-6"/>
          <w:sz w:val="24"/>
          <w:szCs w:val="24"/>
          <w:lang w:val="en-US"/>
        </w:rPr>
        <w:t xml:space="preserve"> </w:t>
      </w:r>
      <w:r w:rsidRPr="00707081">
        <w:rPr>
          <w:sz w:val="24"/>
          <w:szCs w:val="24"/>
          <w:lang w:val="en-US"/>
        </w:rPr>
        <w:t>[in</w:t>
      </w:r>
      <w:r w:rsidRPr="00707081">
        <w:rPr>
          <w:spacing w:val="-67"/>
          <w:sz w:val="24"/>
          <w:szCs w:val="24"/>
          <w:lang w:val="en-US"/>
        </w:rPr>
        <w:t xml:space="preserve"> </w:t>
      </w:r>
      <w:r w:rsidRPr="00707081">
        <w:rPr>
          <w:sz w:val="24"/>
          <w:szCs w:val="24"/>
          <w:lang w:val="en-US"/>
        </w:rPr>
        <w:t>Russian].</w:t>
      </w:r>
    </w:p>
    <w:p w14:paraId="6F6A333A" w14:textId="77777777" w:rsidR="00802BDC" w:rsidRPr="00707081" w:rsidRDefault="00802BDC" w:rsidP="00802BDC">
      <w:pPr>
        <w:pStyle w:val="ae"/>
        <w:numPr>
          <w:ilvl w:val="0"/>
          <w:numId w:val="17"/>
        </w:numPr>
        <w:tabs>
          <w:tab w:val="left" w:pos="1821"/>
        </w:tabs>
        <w:ind w:left="1920" w:right="846"/>
        <w:jc w:val="both"/>
        <w:rPr>
          <w:sz w:val="24"/>
          <w:szCs w:val="24"/>
          <w:lang w:val="en-US"/>
        </w:rPr>
      </w:pPr>
      <w:r w:rsidRPr="00707081">
        <w:rPr>
          <w:b/>
          <w:i/>
          <w:sz w:val="24"/>
          <w:szCs w:val="24"/>
          <w:lang w:val="en-US"/>
        </w:rPr>
        <w:t>Journal article</w:t>
      </w:r>
      <w:r w:rsidRPr="00707081">
        <w:rPr>
          <w:b/>
          <w:sz w:val="24"/>
          <w:szCs w:val="24"/>
          <w:lang w:val="en-US"/>
        </w:rPr>
        <w:t xml:space="preserve">: </w:t>
      </w:r>
      <w:r w:rsidRPr="00707081">
        <w:rPr>
          <w:sz w:val="24"/>
          <w:szCs w:val="24"/>
          <w:lang w:val="en-US"/>
        </w:rPr>
        <w:t>Muhametov F.F., 2007. Mongol’skaya «YASA» i ee rol’ v</w:t>
      </w:r>
      <w:r w:rsidRPr="00707081">
        <w:rPr>
          <w:spacing w:val="1"/>
          <w:sz w:val="24"/>
          <w:szCs w:val="24"/>
          <w:lang w:val="en-US"/>
        </w:rPr>
        <w:t xml:space="preserve"> </w:t>
      </w:r>
      <w:r w:rsidRPr="00707081">
        <w:rPr>
          <w:sz w:val="24"/>
          <w:szCs w:val="24"/>
          <w:lang w:val="en-US"/>
        </w:rPr>
        <w:t>sisteme</w:t>
      </w:r>
      <w:r w:rsidRPr="00707081">
        <w:rPr>
          <w:spacing w:val="62"/>
          <w:sz w:val="24"/>
          <w:szCs w:val="24"/>
          <w:lang w:val="en-US"/>
        </w:rPr>
        <w:t xml:space="preserve"> </w:t>
      </w:r>
      <w:r w:rsidRPr="00707081">
        <w:rPr>
          <w:sz w:val="24"/>
          <w:szCs w:val="24"/>
          <w:lang w:val="en-US"/>
        </w:rPr>
        <w:t>obshchestvennyh</w:t>
      </w:r>
      <w:r w:rsidRPr="00707081">
        <w:rPr>
          <w:spacing w:val="62"/>
          <w:sz w:val="24"/>
          <w:szCs w:val="24"/>
          <w:lang w:val="en-US"/>
        </w:rPr>
        <w:t xml:space="preserve"> </w:t>
      </w:r>
      <w:r w:rsidRPr="00707081">
        <w:rPr>
          <w:sz w:val="24"/>
          <w:szCs w:val="24"/>
          <w:lang w:val="en-US"/>
        </w:rPr>
        <w:t>otnoshenij</w:t>
      </w:r>
      <w:r w:rsidRPr="00707081">
        <w:rPr>
          <w:spacing w:val="66"/>
          <w:sz w:val="24"/>
          <w:szCs w:val="24"/>
          <w:lang w:val="en-US"/>
        </w:rPr>
        <w:t xml:space="preserve"> </w:t>
      </w:r>
      <w:r w:rsidRPr="00707081">
        <w:rPr>
          <w:sz w:val="24"/>
          <w:szCs w:val="24"/>
          <w:lang w:val="en-US"/>
        </w:rPr>
        <w:t>imperii</w:t>
      </w:r>
      <w:r w:rsidRPr="00707081">
        <w:rPr>
          <w:spacing w:val="55"/>
          <w:sz w:val="24"/>
          <w:szCs w:val="24"/>
          <w:lang w:val="en-US"/>
        </w:rPr>
        <w:t xml:space="preserve"> </w:t>
      </w:r>
      <w:r w:rsidRPr="00707081">
        <w:rPr>
          <w:sz w:val="24"/>
          <w:szCs w:val="24"/>
          <w:lang w:val="en-US"/>
        </w:rPr>
        <w:t>Chingiskhana</w:t>
      </w:r>
      <w:r w:rsidRPr="00707081">
        <w:rPr>
          <w:spacing w:val="62"/>
          <w:sz w:val="24"/>
          <w:szCs w:val="24"/>
          <w:lang w:val="en-US"/>
        </w:rPr>
        <w:t xml:space="preserve"> </w:t>
      </w:r>
      <w:r w:rsidRPr="00707081">
        <w:rPr>
          <w:sz w:val="24"/>
          <w:szCs w:val="24"/>
          <w:lang w:val="en-US"/>
        </w:rPr>
        <w:t>[Mongolian</w:t>
      </w:r>
    </w:p>
    <w:p w14:paraId="583C1ECC" w14:textId="77777777" w:rsidR="00802BDC" w:rsidRPr="00707081" w:rsidRDefault="00802BDC" w:rsidP="00802BDC">
      <w:pPr>
        <w:pStyle w:val="a3"/>
        <w:spacing w:line="242" w:lineRule="auto"/>
        <w:ind w:left="1820" w:right="844"/>
        <w:rPr>
          <w:sz w:val="24"/>
          <w:szCs w:val="24"/>
        </w:rPr>
      </w:pPr>
      <w:r w:rsidRPr="00707081">
        <w:rPr>
          <w:sz w:val="24"/>
          <w:szCs w:val="24"/>
          <w:lang w:val="en-US"/>
        </w:rPr>
        <w:t>«YASA» and its role in the system of public relations of the empire of</w:t>
      </w:r>
      <w:r w:rsidRPr="00707081">
        <w:rPr>
          <w:spacing w:val="1"/>
          <w:sz w:val="24"/>
          <w:szCs w:val="24"/>
          <w:lang w:val="en-US"/>
        </w:rPr>
        <w:t xml:space="preserve"> </w:t>
      </w:r>
      <w:r w:rsidRPr="00707081">
        <w:rPr>
          <w:sz w:val="24"/>
          <w:szCs w:val="24"/>
          <w:lang w:val="en-US"/>
        </w:rPr>
        <w:t>Genghis</w:t>
      </w:r>
      <w:r w:rsidRPr="00707081">
        <w:rPr>
          <w:spacing w:val="1"/>
          <w:sz w:val="24"/>
          <w:szCs w:val="24"/>
          <w:lang w:val="en-US"/>
        </w:rPr>
        <w:t xml:space="preserve"> </w:t>
      </w:r>
      <w:r w:rsidRPr="00707081">
        <w:rPr>
          <w:sz w:val="24"/>
          <w:szCs w:val="24"/>
          <w:lang w:val="en-US"/>
        </w:rPr>
        <w:t>Khan],</w:t>
      </w:r>
      <w:r w:rsidRPr="00707081">
        <w:rPr>
          <w:spacing w:val="1"/>
          <w:sz w:val="24"/>
          <w:szCs w:val="24"/>
          <w:lang w:val="en-US"/>
        </w:rPr>
        <w:t xml:space="preserve"> </w:t>
      </w:r>
      <w:r w:rsidRPr="00707081">
        <w:rPr>
          <w:sz w:val="24"/>
          <w:szCs w:val="24"/>
          <w:lang w:val="en-US"/>
        </w:rPr>
        <w:t>Voprosy</w:t>
      </w:r>
      <w:r w:rsidRPr="00707081">
        <w:rPr>
          <w:spacing w:val="1"/>
          <w:sz w:val="24"/>
          <w:szCs w:val="24"/>
          <w:lang w:val="en-US"/>
        </w:rPr>
        <w:t xml:space="preserve"> </w:t>
      </w:r>
      <w:r w:rsidRPr="00707081">
        <w:rPr>
          <w:sz w:val="24"/>
          <w:szCs w:val="24"/>
          <w:lang w:val="en-US"/>
        </w:rPr>
        <w:t>istorii</w:t>
      </w:r>
      <w:r w:rsidRPr="00707081">
        <w:rPr>
          <w:spacing w:val="1"/>
          <w:sz w:val="24"/>
          <w:szCs w:val="24"/>
          <w:lang w:val="en-US"/>
        </w:rPr>
        <w:t xml:space="preserve"> </w:t>
      </w:r>
      <w:r w:rsidRPr="00707081">
        <w:rPr>
          <w:sz w:val="24"/>
          <w:szCs w:val="24"/>
          <w:lang w:val="en-US"/>
        </w:rPr>
        <w:t>[history</w:t>
      </w:r>
      <w:r w:rsidRPr="00707081">
        <w:rPr>
          <w:spacing w:val="1"/>
          <w:sz w:val="24"/>
          <w:szCs w:val="24"/>
          <w:lang w:val="en-US"/>
        </w:rPr>
        <w:t xml:space="preserve"> </w:t>
      </w:r>
      <w:r w:rsidRPr="00707081">
        <w:rPr>
          <w:sz w:val="24"/>
          <w:szCs w:val="24"/>
          <w:lang w:val="en-US"/>
        </w:rPr>
        <w:t>issues],</w:t>
      </w:r>
      <w:r w:rsidRPr="00707081">
        <w:rPr>
          <w:spacing w:val="1"/>
          <w:sz w:val="24"/>
          <w:szCs w:val="24"/>
          <w:lang w:val="en-US"/>
        </w:rPr>
        <w:t xml:space="preserve"> </w:t>
      </w:r>
      <w:r w:rsidRPr="00707081">
        <w:rPr>
          <w:sz w:val="24"/>
          <w:szCs w:val="24"/>
          <w:lang w:val="en-US"/>
        </w:rPr>
        <w:t>11(5),</w:t>
      </w:r>
      <w:r w:rsidRPr="00707081">
        <w:rPr>
          <w:spacing w:val="1"/>
          <w:sz w:val="24"/>
          <w:szCs w:val="24"/>
          <w:lang w:val="en-US"/>
        </w:rPr>
        <w:t xml:space="preserve"> </w:t>
      </w:r>
      <w:r w:rsidRPr="00707081">
        <w:rPr>
          <w:sz w:val="24"/>
          <w:szCs w:val="24"/>
          <w:lang w:val="en-US"/>
        </w:rPr>
        <w:t>P.</w:t>
      </w:r>
      <w:r w:rsidRPr="00707081">
        <w:rPr>
          <w:spacing w:val="1"/>
          <w:sz w:val="24"/>
          <w:szCs w:val="24"/>
          <w:lang w:val="en-US"/>
        </w:rPr>
        <w:t xml:space="preserve"> </w:t>
      </w:r>
      <w:r w:rsidRPr="00707081">
        <w:rPr>
          <w:sz w:val="24"/>
          <w:szCs w:val="24"/>
          <w:lang w:val="en-US"/>
        </w:rPr>
        <w:t>150-155.</w:t>
      </w:r>
      <w:r w:rsidRPr="00707081">
        <w:rPr>
          <w:spacing w:val="1"/>
          <w:sz w:val="24"/>
          <w:szCs w:val="24"/>
          <w:lang w:val="en-US"/>
        </w:rPr>
        <w:t xml:space="preserve"> </w:t>
      </w:r>
      <w:r w:rsidRPr="00707081">
        <w:rPr>
          <w:sz w:val="24"/>
          <w:szCs w:val="24"/>
        </w:rPr>
        <w:t>[in</w:t>
      </w:r>
      <w:r w:rsidRPr="00707081">
        <w:rPr>
          <w:spacing w:val="1"/>
          <w:sz w:val="24"/>
          <w:szCs w:val="24"/>
        </w:rPr>
        <w:t xml:space="preserve"> </w:t>
      </w:r>
      <w:r w:rsidRPr="00707081">
        <w:rPr>
          <w:sz w:val="24"/>
          <w:szCs w:val="24"/>
        </w:rPr>
        <w:t>Russian].</w:t>
      </w:r>
    </w:p>
    <w:p w14:paraId="15765326" w14:textId="77777777" w:rsidR="00802BDC" w:rsidRPr="00707081" w:rsidRDefault="00802BDC" w:rsidP="00802BDC">
      <w:pPr>
        <w:pStyle w:val="ae"/>
        <w:numPr>
          <w:ilvl w:val="0"/>
          <w:numId w:val="17"/>
        </w:numPr>
        <w:tabs>
          <w:tab w:val="left" w:pos="1821"/>
        </w:tabs>
        <w:ind w:left="1920" w:right="845"/>
        <w:jc w:val="both"/>
        <w:rPr>
          <w:sz w:val="24"/>
          <w:szCs w:val="24"/>
        </w:rPr>
      </w:pPr>
      <w:r w:rsidRPr="00707081">
        <w:rPr>
          <w:b/>
          <w:i/>
          <w:sz w:val="24"/>
          <w:szCs w:val="24"/>
          <w:lang w:val="en-US"/>
        </w:rPr>
        <w:t>Electronic</w:t>
      </w:r>
      <w:r w:rsidRPr="00707081">
        <w:rPr>
          <w:b/>
          <w:i/>
          <w:spacing w:val="1"/>
          <w:sz w:val="24"/>
          <w:szCs w:val="24"/>
          <w:lang w:val="en-US"/>
        </w:rPr>
        <w:t xml:space="preserve"> </w:t>
      </w:r>
      <w:r w:rsidRPr="00707081">
        <w:rPr>
          <w:b/>
          <w:i/>
          <w:sz w:val="24"/>
          <w:szCs w:val="24"/>
          <w:lang w:val="en-US"/>
        </w:rPr>
        <w:t>source</w:t>
      </w:r>
      <w:r w:rsidRPr="00707081">
        <w:rPr>
          <w:b/>
          <w:sz w:val="24"/>
          <w:szCs w:val="24"/>
          <w:lang w:val="en-US"/>
        </w:rPr>
        <w:t>:</w:t>
      </w:r>
      <w:r w:rsidRPr="00707081">
        <w:rPr>
          <w:b/>
          <w:spacing w:val="1"/>
          <w:sz w:val="24"/>
          <w:szCs w:val="24"/>
          <w:lang w:val="en-US"/>
        </w:rPr>
        <w:t xml:space="preserve"> </w:t>
      </w:r>
      <w:r w:rsidRPr="00707081">
        <w:rPr>
          <w:sz w:val="24"/>
          <w:szCs w:val="24"/>
          <w:lang w:val="en-US"/>
        </w:rPr>
        <w:t>Sabitov Zh.M.,</w:t>
      </w:r>
      <w:r w:rsidRPr="00707081">
        <w:rPr>
          <w:spacing w:val="1"/>
          <w:sz w:val="24"/>
          <w:szCs w:val="24"/>
          <w:lang w:val="en-US"/>
        </w:rPr>
        <w:t xml:space="preserve"> </w:t>
      </w:r>
      <w:r w:rsidRPr="00707081">
        <w:rPr>
          <w:sz w:val="24"/>
          <w:szCs w:val="24"/>
          <w:lang w:val="en-US"/>
        </w:rPr>
        <w:t>2015.</w:t>
      </w:r>
      <w:r w:rsidRPr="00707081">
        <w:rPr>
          <w:spacing w:val="1"/>
          <w:sz w:val="24"/>
          <w:szCs w:val="24"/>
          <w:lang w:val="en-US"/>
        </w:rPr>
        <w:t xml:space="preserve"> </w:t>
      </w:r>
      <w:r w:rsidRPr="00707081">
        <w:rPr>
          <w:sz w:val="24"/>
          <w:szCs w:val="24"/>
          <w:lang w:val="en-US"/>
        </w:rPr>
        <w:t>Zolotaya</w:t>
      </w:r>
      <w:r w:rsidRPr="00707081">
        <w:rPr>
          <w:spacing w:val="1"/>
          <w:sz w:val="24"/>
          <w:szCs w:val="24"/>
          <w:lang w:val="en-US"/>
        </w:rPr>
        <w:t xml:space="preserve"> </w:t>
      </w:r>
      <w:r w:rsidRPr="00707081">
        <w:rPr>
          <w:sz w:val="24"/>
          <w:szCs w:val="24"/>
          <w:lang w:val="en-US"/>
        </w:rPr>
        <w:t>Orda</w:t>
      </w:r>
      <w:r w:rsidRPr="00707081">
        <w:rPr>
          <w:spacing w:val="1"/>
          <w:sz w:val="24"/>
          <w:szCs w:val="24"/>
          <w:lang w:val="en-US"/>
        </w:rPr>
        <w:t xml:space="preserve"> </w:t>
      </w:r>
      <w:r w:rsidRPr="00707081">
        <w:rPr>
          <w:sz w:val="24"/>
          <w:szCs w:val="24"/>
          <w:lang w:val="en-US"/>
        </w:rPr>
        <w:t>–</w:t>
      </w:r>
      <w:r w:rsidRPr="00707081">
        <w:rPr>
          <w:spacing w:val="1"/>
          <w:sz w:val="24"/>
          <w:szCs w:val="24"/>
          <w:lang w:val="en-US"/>
        </w:rPr>
        <w:t xml:space="preserve"> </w:t>
      </w:r>
      <w:r w:rsidRPr="00707081">
        <w:rPr>
          <w:sz w:val="24"/>
          <w:szCs w:val="24"/>
          <w:lang w:val="en-US"/>
        </w:rPr>
        <w:t>«padcherica»</w:t>
      </w:r>
      <w:r w:rsidRPr="00707081">
        <w:rPr>
          <w:spacing w:val="1"/>
          <w:sz w:val="24"/>
          <w:szCs w:val="24"/>
          <w:lang w:val="en-US"/>
        </w:rPr>
        <w:t xml:space="preserve"> </w:t>
      </w:r>
      <w:r w:rsidRPr="00707081">
        <w:rPr>
          <w:sz w:val="24"/>
          <w:szCs w:val="24"/>
          <w:lang w:val="en-US"/>
        </w:rPr>
        <w:t>kazahstanskoj istoriografii [Holden Horde – «stepdaughter» of Kazakhstani</w:t>
      </w:r>
      <w:r w:rsidRPr="00707081">
        <w:rPr>
          <w:spacing w:val="1"/>
          <w:sz w:val="24"/>
          <w:szCs w:val="24"/>
          <w:lang w:val="en-US"/>
        </w:rPr>
        <w:t xml:space="preserve"> </w:t>
      </w:r>
      <w:r w:rsidRPr="00707081">
        <w:rPr>
          <w:sz w:val="24"/>
          <w:szCs w:val="24"/>
          <w:lang w:val="en-US"/>
        </w:rPr>
        <w:t xml:space="preserve">historiography], Molodoj </w:t>
      </w:r>
      <w:proofErr w:type="gramStart"/>
      <w:r w:rsidRPr="00707081">
        <w:rPr>
          <w:sz w:val="24"/>
          <w:szCs w:val="24"/>
          <w:lang w:val="en-US"/>
        </w:rPr>
        <w:t>uchenyj[</w:t>
      </w:r>
      <w:proofErr w:type="gramEnd"/>
      <w:r w:rsidRPr="00707081">
        <w:rPr>
          <w:sz w:val="24"/>
          <w:szCs w:val="24"/>
          <w:lang w:val="en-US"/>
        </w:rPr>
        <w:t>Young scientist], 24 (104). P. 842-851.</w:t>
      </w:r>
      <w:r w:rsidRPr="00707081">
        <w:rPr>
          <w:spacing w:val="1"/>
          <w:sz w:val="24"/>
          <w:szCs w:val="24"/>
          <w:lang w:val="en-US"/>
        </w:rPr>
        <w:t xml:space="preserve"> </w:t>
      </w:r>
      <w:r w:rsidRPr="00707081">
        <w:rPr>
          <w:sz w:val="24"/>
          <w:szCs w:val="24"/>
          <w:lang w:val="en-US"/>
        </w:rPr>
        <w:t>[Electronic</w:t>
      </w:r>
      <w:r w:rsidRPr="00707081">
        <w:rPr>
          <w:spacing w:val="1"/>
          <w:sz w:val="24"/>
          <w:szCs w:val="24"/>
          <w:lang w:val="en-US"/>
        </w:rPr>
        <w:t xml:space="preserve"> </w:t>
      </w:r>
      <w:r w:rsidRPr="00707081">
        <w:rPr>
          <w:sz w:val="24"/>
          <w:szCs w:val="24"/>
          <w:lang w:val="en-US"/>
        </w:rPr>
        <w:t>resource].</w:t>
      </w:r>
      <w:r w:rsidRPr="00707081">
        <w:rPr>
          <w:spacing w:val="1"/>
          <w:sz w:val="24"/>
          <w:szCs w:val="24"/>
          <w:lang w:val="en-US"/>
        </w:rPr>
        <w:t xml:space="preserve"> </w:t>
      </w:r>
      <w:r w:rsidRPr="00707081">
        <w:rPr>
          <w:sz w:val="24"/>
          <w:szCs w:val="24"/>
          <w:lang w:val="en-US"/>
        </w:rPr>
        <w:t>Available</w:t>
      </w:r>
      <w:r w:rsidRPr="00707081">
        <w:rPr>
          <w:spacing w:val="1"/>
          <w:sz w:val="24"/>
          <w:szCs w:val="24"/>
          <w:lang w:val="en-US"/>
        </w:rPr>
        <w:t xml:space="preserve"> </w:t>
      </w:r>
      <w:r w:rsidRPr="00707081">
        <w:rPr>
          <w:sz w:val="24"/>
          <w:szCs w:val="24"/>
          <w:lang w:val="en-US"/>
        </w:rPr>
        <w:t>at: https://</w:t>
      </w:r>
      <w:r w:rsidRPr="00707081">
        <w:rPr>
          <w:spacing w:val="1"/>
          <w:sz w:val="24"/>
          <w:szCs w:val="24"/>
          <w:lang w:val="en-US"/>
        </w:rPr>
        <w:t xml:space="preserve"> </w:t>
      </w:r>
      <w:r w:rsidRPr="00707081">
        <w:rPr>
          <w:sz w:val="24"/>
          <w:szCs w:val="24"/>
          <w:lang w:val="en-US"/>
        </w:rPr>
        <w:t>moluch.ru/archive/104/23260/</w:t>
      </w:r>
      <w:r w:rsidRPr="00707081">
        <w:rPr>
          <w:spacing w:val="1"/>
          <w:sz w:val="24"/>
          <w:szCs w:val="24"/>
          <w:lang w:val="en-US"/>
        </w:rPr>
        <w:t xml:space="preserve"> </w:t>
      </w:r>
      <w:r w:rsidRPr="00707081">
        <w:rPr>
          <w:sz w:val="24"/>
          <w:szCs w:val="24"/>
          <w:lang w:val="en-US"/>
        </w:rPr>
        <w:t>(Accessed:</w:t>
      </w:r>
      <w:r w:rsidRPr="00707081">
        <w:rPr>
          <w:spacing w:val="-5"/>
          <w:sz w:val="24"/>
          <w:szCs w:val="24"/>
          <w:lang w:val="en-US"/>
        </w:rPr>
        <w:t xml:space="preserve"> </w:t>
      </w:r>
      <w:r w:rsidRPr="00707081">
        <w:rPr>
          <w:sz w:val="24"/>
          <w:szCs w:val="24"/>
          <w:lang w:val="en-US"/>
        </w:rPr>
        <w:t>7.09.2020).</w:t>
      </w:r>
      <w:r w:rsidRPr="00707081">
        <w:rPr>
          <w:spacing w:val="4"/>
          <w:sz w:val="24"/>
          <w:szCs w:val="24"/>
          <w:lang w:val="en-US"/>
        </w:rPr>
        <w:t xml:space="preserve"> </w:t>
      </w:r>
      <w:r w:rsidRPr="00707081">
        <w:rPr>
          <w:sz w:val="24"/>
          <w:szCs w:val="24"/>
        </w:rPr>
        <w:t>[in</w:t>
      </w:r>
      <w:r w:rsidRPr="00707081">
        <w:rPr>
          <w:spacing w:val="-4"/>
          <w:sz w:val="24"/>
          <w:szCs w:val="24"/>
        </w:rPr>
        <w:t xml:space="preserve"> </w:t>
      </w:r>
      <w:r w:rsidRPr="00707081">
        <w:rPr>
          <w:sz w:val="24"/>
          <w:szCs w:val="24"/>
        </w:rPr>
        <w:t>Russian].</w:t>
      </w:r>
    </w:p>
    <w:p w14:paraId="7760A6E0" w14:textId="77777777" w:rsidR="00802BDC" w:rsidRPr="00707081" w:rsidRDefault="00802BDC" w:rsidP="00802BDC">
      <w:pPr>
        <w:pStyle w:val="ae"/>
        <w:numPr>
          <w:ilvl w:val="0"/>
          <w:numId w:val="17"/>
        </w:numPr>
        <w:tabs>
          <w:tab w:val="left" w:pos="1821"/>
        </w:tabs>
        <w:ind w:left="1920" w:right="852"/>
        <w:jc w:val="both"/>
        <w:rPr>
          <w:sz w:val="24"/>
          <w:szCs w:val="24"/>
        </w:rPr>
      </w:pPr>
      <w:r w:rsidRPr="00707081">
        <w:rPr>
          <w:b/>
          <w:i/>
          <w:sz w:val="24"/>
          <w:szCs w:val="24"/>
          <w:lang w:val="en-US"/>
        </w:rPr>
        <w:t xml:space="preserve">Tutorial: </w:t>
      </w:r>
      <w:r w:rsidRPr="00707081">
        <w:rPr>
          <w:sz w:val="24"/>
          <w:szCs w:val="24"/>
          <w:lang w:val="en-US"/>
        </w:rPr>
        <w:t>Logunova</w:t>
      </w:r>
      <w:r w:rsidRPr="00707081">
        <w:rPr>
          <w:spacing w:val="1"/>
          <w:sz w:val="24"/>
          <w:szCs w:val="24"/>
          <w:lang w:val="en-US"/>
        </w:rPr>
        <w:t xml:space="preserve"> </w:t>
      </w:r>
      <w:r w:rsidRPr="00707081">
        <w:rPr>
          <w:sz w:val="24"/>
          <w:szCs w:val="24"/>
          <w:lang w:val="en-US"/>
        </w:rPr>
        <w:t>G.V.,</w:t>
      </w:r>
      <w:r w:rsidRPr="00707081">
        <w:rPr>
          <w:spacing w:val="1"/>
          <w:sz w:val="24"/>
          <w:szCs w:val="24"/>
          <w:lang w:val="en-US"/>
        </w:rPr>
        <w:t xml:space="preserve"> </w:t>
      </w:r>
      <w:r w:rsidRPr="00707081">
        <w:rPr>
          <w:sz w:val="24"/>
          <w:szCs w:val="24"/>
          <w:lang w:val="en-US"/>
        </w:rPr>
        <w:t>2014.</w:t>
      </w:r>
      <w:r w:rsidRPr="00707081">
        <w:rPr>
          <w:spacing w:val="1"/>
          <w:sz w:val="24"/>
          <w:szCs w:val="24"/>
          <w:lang w:val="en-US"/>
        </w:rPr>
        <w:t xml:space="preserve"> </w:t>
      </w:r>
      <w:r w:rsidRPr="00707081">
        <w:rPr>
          <w:sz w:val="24"/>
          <w:szCs w:val="24"/>
          <w:lang w:val="en-US"/>
        </w:rPr>
        <w:t>Rus’</w:t>
      </w:r>
      <w:r w:rsidRPr="00707081">
        <w:rPr>
          <w:spacing w:val="1"/>
          <w:sz w:val="24"/>
          <w:szCs w:val="24"/>
          <w:lang w:val="en-US"/>
        </w:rPr>
        <w:t xml:space="preserve"> </w:t>
      </w:r>
      <w:r w:rsidRPr="00707081">
        <w:rPr>
          <w:sz w:val="24"/>
          <w:szCs w:val="24"/>
          <w:lang w:val="en-US"/>
        </w:rPr>
        <w:t>i</w:t>
      </w:r>
      <w:r w:rsidRPr="00707081">
        <w:rPr>
          <w:spacing w:val="1"/>
          <w:sz w:val="24"/>
          <w:szCs w:val="24"/>
          <w:lang w:val="en-US"/>
        </w:rPr>
        <w:t xml:space="preserve"> </w:t>
      </w:r>
      <w:r w:rsidRPr="00707081">
        <w:rPr>
          <w:sz w:val="24"/>
          <w:szCs w:val="24"/>
          <w:lang w:val="en-US"/>
        </w:rPr>
        <w:t>Zolotaya</w:t>
      </w:r>
      <w:r w:rsidRPr="00707081">
        <w:rPr>
          <w:spacing w:val="1"/>
          <w:sz w:val="24"/>
          <w:szCs w:val="24"/>
          <w:lang w:val="en-US"/>
        </w:rPr>
        <w:t xml:space="preserve"> </w:t>
      </w:r>
      <w:r w:rsidRPr="00707081">
        <w:rPr>
          <w:sz w:val="24"/>
          <w:szCs w:val="24"/>
          <w:lang w:val="en-US"/>
        </w:rPr>
        <w:t>Orda:</w:t>
      </w:r>
      <w:r w:rsidRPr="00707081">
        <w:rPr>
          <w:spacing w:val="1"/>
          <w:sz w:val="24"/>
          <w:szCs w:val="24"/>
          <w:lang w:val="en-US"/>
        </w:rPr>
        <w:t xml:space="preserve"> </w:t>
      </w:r>
      <w:r w:rsidRPr="00707081">
        <w:rPr>
          <w:sz w:val="24"/>
          <w:szCs w:val="24"/>
          <w:lang w:val="en-US"/>
        </w:rPr>
        <w:t>problema</w:t>
      </w:r>
      <w:r w:rsidRPr="00707081">
        <w:rPr>
          <w:spacing w:val="1"/>
          <w:sz w:val="24"/>
          <w:szCs w:val="24"/>
          <w:lang w:val="en-US"/>
        </w:rPr>
        <w:t xml:space="preserve"> </w:t>
      </w:r>
      <w:r w:rsidRPr="00707081">
        <w:rPr>
          <w:sz w:val="24"/>
          <w:szCs w:val="24"/>
          <w:lang w:val="en-US"/>
        </w:rPr>
        <w:t>vzaimovliyaniya:</w:t>
      </w:r>
      <w:r w:rsidRPr="00707081">
        <w:rPr>
          <w:spacing w:val="-12"/>
          <w:sz w:val="24"/>
          <w:szCs w:val="24"/>
          <w:lang w:val="en-US"/>
        </w:rPr>
        <w:t xml:space="preserve"> </w:t>
      </w:r>
      <w:r w:rsidRPr="00707081">
        <w:rPr>
          <w:sz w:val="24"/>
          <w:szCs w:val="24"/>
          <w:lang w:val="en-US"/>
        </w:rPr>
        <w:t>ucheb.</w:t>
      </w:r>
      <w:r w:rsidRPr="00707081">
        <w:rPr>
          <w:spacing w:val="-9"/>
          <w:sz w:val="24"/>
          <w:szCs w:val="24"/>
          <w:lang w:val="en-US"/>
        </w:rPr>
        <w:t xml:space="preserve"> </w:t>
      </w:r>
      <w:r w:rsidRPr="00707081">
        <w:rPr>
          <w:sz w:val="24"/>
          <w:szCs w:val="24"/>
          <w:lang w:val="en-US"/>
        </w:rPr>
        <w:t>posobie.</w:t>
      </w:r>
      <w:r w:rsidRPr="00707081">
        <w:rPr>
          <w:spacing w:val="-9"/>
          <w:sz w:val="24"/>
          <w:szCs w:val="24"/>
          <w:lang w:val="en-US"/>
        </w:rPr>
        <w:t xml:space="preserve"> </w:t>
      </w:r>
      <w:r w:rsidRPr="00707081">
        <w:rPr>
          <w:sz w:val="24"/>
          <w:szCs w:val="24"/>
          <w:lang w:val="en-US"/>
        </w:rPr>
        <w:t>[Rus</w:t>
      </w:r>
      <w:r w:rsidRPr="00707081">
        <w:rPr>
          <w:spacing w:val="-8"/>
          <w:sz w:val="24"/>
          <w:szCs w:val="24"/>
          <w:lang w:val="en-US"/>
        </w:rPr>
        <w:t xml:space="preserve"> </w:t>
      </w:r>
      <w:r w:rsidRPr="00707081">
        <w:rPr>
          <w:sz w:val="24"/>
          <w:szCs w:val="24"/>
          <w:lang w:val="en-US"/>
        </w:rPr>
        <w:t>and</w:t>
      </w:r>
      <w:r w:rsidRPr="00707081">
        <w:rPr>
          <w:spacing w:val="-6"/>
          <w:sz w:val="24"/>
          <w:szCs w:val="24"/>
          <w:lang w:val="en-US"/>
        </w:rPr>
        <w:t xml:space="preserve"> </w:t>
      </w:r>
      <w:r w:rsidRPr="00707081">
        <w:rPr>
          <w:sz w:val="24"/>
          <w:szCs w:val="24"/>
          <w:lang w:val="en-US"/>
        </w:rPr>
        <w:t>the</w:t>
      </w:r>
      <w:r w:rsidRPr="00707081">
        <w:rPr>
          <w:spacing w:val="-10"/>
          <w:sz w:val="24"/>
          <w:szCs w:val="24"/>
          <w:lang w:val="en-US"/>
        </w:rPr>
        <w:t xml:space="preserve"> </w:t>
      </w:r>
      <w:r w:rsidRPr="00707081">
        <w:rPr>
          <w:sz w:val="24"/>
          <w:szCs w:val="24"/>
          <w:lang w:val="en-US"/>
        </w:rPr>
        <w:t>Golden</w:t>
      </w:r>
      <w:r w:rsidRPr="00707081">
        <w:rPr>
          <w:spacing w:val="-10"/>
          <w:sz w:val="24"/>
          <w:szCs w:val="24"/>
          <w:lang w:val="en-US"/>
        </w:rPr>
        <w:t xml:space="preserve"> </w:t>
      </w:r>
      <w:r w:rsidRPr="00707081">
        <w:rPr>
          <w:sz w:val="24"/>
          <w:szCs w:val="24"/>
          <w:lang w:val="en-US"/>
        </w:rPr>
        <w:t>Horde:</w:t>
      </w:r>
      <w:r w:rsidRPr="00707081">
        <w:rPr>
          <w:spacing w:val="-16"/>
          <w:sz w:val="24"/>
          <w:szCs w:val="24"/>
          <w:lang w:val="en-US"/>
        </w:rPr>
        <w:t xml:space="preserve"> </w:t>
      </w:r>
      <w:r w:rsidRPr="00707081">
        <w:rPr>
          <w:sz w:val="24"/>
          <w:szCs w:val="24"/>
          <w:lang w:val="en-US"/>
        </w:rPr>
        <w:t>the</w:t>
      </w:r>
      <w:r w:rsidRPr="00707081">
        <w:rPr>
          <w:spacing w:val="-10"/>
          <w:sz w:val="24"/>
          <w:szCs w:val="24"/>
          <w:lang w:val="en-US"/>
        </w:rPr>
        <w:t xml:space="preserve"> </w:t>
      </w:r>
      <w:r w:rsidRPr="00707081">
        <w:rPr>
          <w:sz w:val="24"/>
          <w:szCs w:val="24"/>
          <w:lang w:val="en-US"/>
        </w:rPr>
        <w:t>problem</w:t>
      </w:r>
      <w:r w:rsidRPr="00707081">
        <w:rPr>
          <w:spacing w:val="-15"/>
          <w:sz w:val="24"/>
          <w:szCs w:val="24"/>
          <w:lang w:val="en-US"/>
        </w:rPr>
        <w:t xml:space="preserve"> </w:t>
      </w:r>
      <w:r w:rsidRPr="00707081">
        <w:rPr>
          <w:sz w:val="24"/>
          <w:szCs w:val="24"/>
          <w:lang w:val="en-US"/>
        </w:rPr>
        <w:t>of</w:t>
      </w:r>
      <w:r w:rsidRPr="00707081">
        <w:rPr>
          <w:spacing w:val="-68"/>
          <w:sz w:val="24"/>
          <w:szCs w:val="24"/>
          <w:lang w:val="en-US"/>
        </w:rPr>
        <w:t xml:space="preserve"> </w:t>
      </w:r>
      <w:r w:rsidRPr="00707081">
        <w:rPr>
          <w:sz w:val="24"/>
          <w:szCs w:val="24"/>
          <w:lang w:val="en-US"/>
        </w:rPr>
        <w:t>mutual</w:t>
      </w:r>
      <w:r w:rsidRPr="00707081">
        <w:rPr>
          <w:spacing w:val="-1"/>
          <w:sz w:val="24"/>
          <w:szCs w:val="24"/>
          <w:lang w:val="en-US"/>
        </w:rPr>
        <w:t xml:space="preserve"> </w:t>
      </w:r>
      <w:r w:rsidRPr="00707081">
        <w:rPr>
          <w:sz w:val="24"/>
          <w:szCs w:val="24"/>
          <w:lang w:val="en-US"/>
        </w:rPr>
        <w:t>influence:</w:t>
      </w:r>
      <w:r w:rsidRPr="00707081">
        <w:rPr>
          <w:spacing w:val="-6"/>
          <w:sz w:val="24"/>
          <w:szCs w:val="24"/>
          <w:lang w:val="en-US"/>
        </w:rPr>
        <w:t xml:space="preserve"> </w:t>
      </w:r>
      <w:r w:rsidRPr="00707081">
        <w:rPr>
          <w:sz w:val="24"/>
          <w:szCs w:val="24"/>
          <w:lang w:val="en-US"/>
        </w:rPr>
        <w:t>textbook].</w:t>
      </w:r>
      <w:r w:rsidRPr="00707081">
        <w:rPr>
          <w:spacing w:val="5"/>
          <w:sz w:val="24"/>
          <w:szCs w:val="24"/>
          <w:lang w:val="en-US"/>
        </w:rPr>
        <w:t xml:space="preserve"> </w:t>
      </w:r>
      <w:r w:rsidRPr="00707081">
        <w:rPr>
          <w:sz w:val="24"/>
          <w:szCs w:val="24"/>
        </w:rPr>
        <w:t>Irkutsk:</w:t>
      </w:r>
      <w:r w:rsidRPr="00707081">
        <w:rPr>
          <w:spacing w:val="-6"/>
          <w:sz w:val="24"/>
          <w:szCs w:val="24"/>
        </w:rPr>
        <w:t xml:space="preserve"> </w:t>
      </w:r>
      <w:r w:rsidRPr="00707081">
        <w:rPr>
          <w:sz w:val="24"/>
          <w:szCs w:val="24"/>
        </w:rPr>
        <w:t>Izd-vo IGU.</w:t>
      </w:r>
      <w:r w:rsidRPr="00707081">
        <w:rPr>
          <w:spacing w:val="2"/>
          <w:sz w:val="24"/>
          <w:szCs w:val="24"/>
        </w:rPr>
        <w:t xml:space="preserve"> </w:t>
      </w:r>
      <w:r w:rsidRPr="00707081">
        <w:rPr>
          <w:sz w:val="24"/>
          <w:szCs w:val="24"/>
        </w:rPr>
        <w:t>110</w:t>
      </w:r>
      <w:r w:rsidRPr="00707081">
        <w:rPr>
          <w:spacing w:val="-1"/>
          <w:sz w:val="24"/>
          <w:szCs w:val="24"/>
        </w:rPr>
        <w:t xml:space="preserve"> </w:t>
      </w:r>
      <w:r w:rsidRPr="00707081">
        <w:rPr>
          <w:sz w:val="24"/>
          <w:szCs w:val="24"/>
        </w:rPr>
        <w:t>p.</w:t>
      </w:r>
      <w:r w:rsidRPr="00707081">
        <w:rPr>
          <w:spacing w:val="2"/>
          <w:sz w:val="24"/>
          <w:szCs w:val="24"/>
        </w:rPr>
        <w:t xml:space="preserve"> </w:t>
      </w:r>
      <w:r w:rsidRPr="00707081">
        <w:rPr>
          <w:sz w:val="24"/>
          <w:szCs w:val="24"/>
        </w:rPr>
        <w:t>[in</w:t>
      </w:r>
      <w:r w:rsidRPr="00707081">
        <w:rPr>
          <w:spacing w:val="-6"/>
          <w:sz w:val="24"/>
          <w:szCs w:val="24"/>
        </w:rPr>
        <w:t xml:space="preserve"> </w:t>
      </w:r>
      <w:r w:rsidRPr="00707081">
        <w:rPr>
          <w:sz w:val="24"/>
          <w:szCs w:val="24"/>
        </w:rPr>
        <w:t>Russian].</w:t>
      </w:r>
    </w:p>
    <w:p w14:paraId="6C45C859" w14:textId="7843D175" w:rsidR="006103B7" w:rsidRPr="00707081" w:rsidRDefault="00802BDC" w:rsidP="00802BDC">
      <w:pPr>
        <w:pStyle w:val="a9"/>
        <w:numPr>
          <w:ilvl w:val="0"/>
          <w:numId w:val="7"/>
        </w:numPr>
        <w:shd w:val="clear" w:color="auto" w:fill="FFFFFF"/>
        <w:tabs>
          <w:tab w:val="clear" w:pos="720"/>
          <w:tab w:val="num" w:pos="426"/>
          <w:tab w:val="left" w:pos="1823"/>
        </w:tabs>
        <w:rPr>
          <w:lang w:val="en-US"/>
        </w:rPr>
      </w:pPr>
      <w:r w:rsidRPr="00707081">
        <w:t xml:space="preserve">After the bibliography list, you must provide </w:t>
      </w:r>
      <w:r w:rsidRPr="00707081">
        <w:rPr>
          <w:b/>
          <w:bCs/>
        </w:rPr>
        <w:t>bibliographic details</w:t>
      </w:r>
      <w:r w:rsidRPr="00707081">
        <w:t xml:space="preserve"> (article title, initials and last name of the author(s), full name of the organization, city, country, e-mail of the author(s), article title, abstract, keywords) in both Russian and English (if the article is written in Kazakh), in Kazakh and English (if the article is written in Russian), and in Russian and Kazakh (if the article is written in English).</w:t>
      </w:r>
    </w:p>
    <w:p w14:paraId="500689AB" w14:textId="2EC77C26" w:rsidR="00CF3CB7" w:rsidRPr="00707081" w:rsidRDefault="00CF3CB7" w:rsidP="00CF3CB7">
      <w:pPr>
        <w:pStyle w:val="a9"/>
        <w:ind w:left="720"/>
        <w:rPr>
          <w:rStyle w:val="a7"/>
          <w:b w:val="0"/>
          <w:bCs w:val="0"/>
        </w:rPr>
      </w:pPr>
      <w:r w:rsidRPr="00707081">
        <w:rPr>
          <w:rStyle w:val="a7"/>
          <w:b w:val="0"/>
          <w:bCs w:val="0"/>
        </w:rPr>
        <w:t xml:space="preserve">Then, a combination of English and transliterated parts of the bibliography list is provided. Transliteration should be done using the online translator available at </w:t>
      </w:r>
      <w:hyperlink r:id="rId12" w:tgtFrame="_new" w:history="1">
        <w:r w:rsidRPr="00707081">
          <w:rPr>
            <w:rStyle w:val="a5"/>
            <w:b/>
            <w:bCs/>
          </w:rPr>
          <w:t>http://translit-online.ru/</w:t>
        </w:r>
      </w:hyperlink>
      <w:r w:rsidRPr="00707081">
        <w:rPr>
          <w:rStyle w:val="a7"/>
          <w:b w:val="0"/>
          <w:bCs w:val="0"/>
        </w:rPr>
        <w:t>. This online translator does not handle the transliteration of specific letters in the Kazakh alphabet. Therefore, authors should correct the transliterated Kazakh text according to the following rules:</w:t>
      </w:r>
    </w:p>
    <w:tbl>
      <w:tblPr>
        <w:tblStyle w:val="TableNormal"/>
        <w:tblW w:w="8305" w:type="dxa"/>
        <w:tblInd w:w="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1041"/>
        <w:gridCol w:w="1037"/>
        <w:gridCol w:w="1037"/>
        <w:gridCol w:w="1037"/>
        <w:gridCol w:w="1042"/>
        <w:gridCol w:w="1037"/>
        <w:gridCol w:w="1037"/>
      </w:tblGrid>
      <w:tr w:rsidR="00CF3CB7" w:rsidRPr="00707081" w14:paraId="126190A2" w14:textId="77777777" w:rsidTr="00CF3CB7">
        <w:trPr>
          <w:trHeight w:val="321"/>
        </w:trPr>
        <w:tc>
          <w:tcPr>
            <w:tcW w:w="1037" w:type="dxa"/>
          </w:tcPr>
          <w:p w14:paraId="372C010E" w14:textId="77777777" w:rsidR="00CF3CB7" w:rsidRPr="00707081" w:rsidRDefault="00CF3CB7" w:rsidP="00CF3CB7">
            <w:pPr>
              <w:pStyle w:val="TableParagraph"/>
              <w:ind w:left="27"/>
              <w:rPr>
                <w:sz w:val="24"/>
                <w:szCs w:val="24"/>
                <w:u w:val="none"/>
              </w:rPr>
            </w:pPr>
            <w:r w:rsidRPr="00707081">
              <w:rPr>
                <w:w w:val="99"/>
                <w:sz w:val="24"/>
                <w:szCs w:val="24"/>
              </w:rPr>
              <w:t>ә</w:t>
            </w:r>
          </w:p>
        </w:tc>
        <w:tc>
          <w:tcPr>
            <w:tcW w:w="1041" w:type="dxa"/>
          </w:tcPr>
          <w:p w14:paraId="2E3137B9" w14:textId="77777777" w:rsidR="00CF3CB7" w:rsidRPr="00707081" w:rsidRDefault="00CF3CB7" w:rsidP="00CF3CB7">
            <w:pPr>
              <w:pStyle w:val="TableParagraph"/>
              <w:ind w:left="14"/>
              <w:rPr>
                <w:sz w:val="24"/>
                <w:szCs w:val="24"/>
                <w:u w:val="none"/>
              </w:rPr>
            </w:pPr>
            <w:r w:rsidRPr="00707081">
              <w:rPr>
                <w:w w:val="99"/>
                <w:sz w:val="24"/>
                <w:szCs w:val="24"/>
              </w:rPr>
              <w:t>ғ</w:t>
            </w:r>
          </w:p>
        </w:tc>
        <w:tc>
          <w:tcPr>
            <w:tcW w:w="1037" w:type="dxa"/>
          </w:tcPr>
          <w:p w14:paraId="3133928B" w14:textId="77777777" w:rsidR="00CF3CB7" w:rsidRPr="00707081" w:rsidRDefault="00CF3CB7" w:rsidP="00CF3CB7">
            <w:pPr>
              <w:pStyle w:val="TableParagraph"/>
              <w:ind w:left="55"/>
              <w:rPr>
                <w:sz w:val="24"/>
                <w:szCs w:val="24"/>
                <w:u w:val="none"/>
              </w:rPr>
            </w:pPr>
            <w:r w:rsidRPr="00707081">
              <w:rPr>
                <w:w w:val="99"/>
                <w:sz w:val="24"/>
                <w:szCs w:val="24"/>
              </w:rPr>
              <w:t>ң</w:t>
            </w:r>
          </w:p>
        </w:tc>
        <w:tc>
          <w:tcPr>
            <w:tcW w:w="1037" w:type="dxa"/>
          </w:tcPr>
          <w:p w14:paraId="2289AC46" w14:textId="77777777" w:rsidR="00CF3CB7" w:rsidRPr="00707081" w:rsidRDefault="00CF3CB7" w:rsidP="00CF3CB7">
            <w:pPr>
              <w:pStyle w:val="TableParagraph"/>
              <w:ind w:left="46"/>
              <w:rPr>
                <w:sz w:val="24"/>
                <w:szCs w:val="24"/>
                <w:u w:val="none"/>
              </w:rPr>
            </w:pPr>
            <w:r w:rsidRPr="00707081">
              <w:rPr>
                <w:w w:val="99"/>
                <w:sz w:val="24"/>
                <w:szCs w:val="24"/>
              </w:rPr>
              <w:t>ө</w:t>
            </w:r>
          </w:p>
        </w:tc>
        <w:tc>
          <w:tcPr>
            <w:tcW w:w="1037" w:type="dxa"/>
          </w:tcPr>
          <w:p w14:paraId="16A2C1BD" w14:textId="77777777" w:rsidR="00CF3CB7" w:rsidRPr="00707081" w:rsidRDefault="00CF3CB7" w:rsidP="00CF3CB7">
            <w:pPr>
              <w:pStyle w:val="TableParagraph"/>
              <w:rPr>
                <w:sz w:val="24"/>
                <w:szCs w:val="24"/>
                <w:u w:val="none"/>
              </w:rPr>
            </w:pPr>
            <w:r w:rsidRPr="00707081">
              <w:rPr>
                <w:w w:val="99"/>
                <w:sz w:val="24"/>
                <w:szCs w:val="24"/>
              </w:rPr>
              <w:t>ү</w:t>
            </w:r>
          </w:p>
        </w:tc>
        <w:tc>
          <w:tcPr>
            <w:tcW w:w="1042" w:type="dxa"/>
          </w:tcPr>
          <w:p w14:paraId="7CEF2DFF" w14:textId="77777777" w:rsidR="00CF3CB7" w:rsidRPr="00707081" w:rsidRDefault="00CF3CB7" w:rsidP="00CF3CB7">
            <w:pPr>
              <w:pStyle w:val="TableParagraph"/>
              <w:ind w:left="41"/>
              <w:rPr>
                <w:sz w:val="24"/>
                <w:szCs w:val="24"/>
                <w:u w:val="none"/>
              </w:rPr>
            </w:pPr>
            <w:r w:rsidRPr="00707081">
              <w:rPr>
                <w:w w:val="99"/>
                <w:sz w:val="24"/>
                <w:szCs w:val="24"/>
              </w:rPr>
              <w:t>ұ</w:t>
            </w:r>
          </w:p>
        </w:tc>
        <w:tc>
          <w:tcPr>
            <w:tcW w:w="1037" w:type="dxa"/>
          </w:tcPr>
          <w:p w14:paraId="7EC494A2" w14:textId="77777777" w:rsidR="00CF3CB7" w:rsidRPr="00707081" w:rsidRDefault="00CF3CB7" w:rsidP="00CF3CB7">
            <w:pPr>
              <w:pStyle w:val="TableParagraph"/>
              <w:ind w:left="42"/>
              <w:rPr>
                <w:sz w:val="24"/>
                <w:szCs w:val="24"/>
                <w:u w:val="none"/>
              </w:rPr>
            </w:pPr>
            <w:r w:rsidRPr="00707081">
              <w:rPr>
                <w:w w:val="99"/>
                <w:sz w:val="24"/>
                <w:szCs w:val="24"/>
              </w:rPr>
              <w:t>қ</w:t>
            </w:r>
          </w:p>
        </w:tc>
        <w:tc>
          <w:tcPr>
            <w:tcW w:w="1037" w:type="dxa"/>
            <w:tcBorders>
              <w:bottom w:val="nil"/>
            </w:tcBorders>
          </w:tcPr>
          <w:p w14:paraId="5686F493" w14:textId="77777777" w:rsidR="00CF3CB7" w:rsidRPr="00707081" w:rsidRDefault="00CF3CB7" w:rsidP="00CF3CB7">
            <w:pPr>
              <w:pStyle w:val="TableParagraph"/>
              <w:ind w:left="0" w:right="12"/>
              <w:rPr>
                <w:sz w:val="24"/>
                <w:szCs w:val="24"/>
                <w:u w:val="none"/>
              </w:rPr>
            </w:pPr>
            <w:r w:rsidRPr="00707081">
              <w:rPr>
                <w:w w:val="99"/>
                <w:sz w:val="24"/>
                <w:szCs w:val="24"/>
                <w:u w:val="none"/>
              </w:rPr>
              <w:t>і</w:t>
            </w:r>
          </w:p>
        </w:tc>
      </w:tr>
      <w:tr w:rsidR="00CF3CB7" w:rsidRPr="00707081" w14:paraId="4F849C36" w14:textId="77777777" w:rsidTr="00CF3CB7">
        <w:trPr>
          <w:trHeight w:val="325"/>
        </w:trPr>
        <w:tc>
          <w:tcPr>
            <w:tcW w:w="1037" w:type="dxa"/>
          </w:tcPr>
          <w:p w14:paraId="43F6598A" w14:textId="77777777" w:rsidR="00CF3CB7" w:rsidRPr="00707081" w:rsidRDefault="00CF3CB7" w:rsidP="00CF3CB7">
            <w:pPr>
              <w:pStyle w:val="TableParagraph"/>
              <w:spacing w:line="306" w:lineRule="exact"/>
              <w:ind w:left="27"/>
              <w:rPr>
                <w:sz w:val="24"/>
                <w:szCs w:val="24"/>
                <w:u w:val="none"/>
              </w:rPr>
            </w:pPr>
            <w:r w:rsidRPr="00707081">
              <w:rPr>
                <w:w w:val="99"/>
                <w:sz w:val="24"/>
                <w:szCs w:val="24"/>
              </w:rPr>
              <w:t>a</w:t>
            </w:r>
          </w:p>
        </w:tc>
        <w:tc>
          <w:tcPr>
            <w:tcW w:w="1041" w:type="dxa"/>
          </w:tcPr>
          <w:p w14:paraId="5CD5CFEF" w14:textId="77777777" w:rsidR="00CF3CB7" w:rsidRPr="00707081" w:rsidRDefault="00CF3CB7" w:rsidP="00CF3CB7">
            <w:pPr>
              <w:pStyle w:val="TableParagraph"/>
              <w:spacing w:line="306" w:lineRule="exact"/>
              <w:ind w:left="39"/>
              <w:rPr>
                <w:sz w:val="24"/>
                <w:szCs w:val="24"/>
                <w:u w:val="none"/>
              </w:rPr>
            </w:pPr>
            <w:r w:rsidRPr="00707081">
              <w:rPr>
                <w:w w:val="99"/>
                <w:sz w:val="24"/>
                <w:szCs w:val="24"/>
              </w:rPr>
              <w:t>g</w:t>
            </w:r>
          </w:p>
        </w:tc>
        <w:tc>
          <w:tcPr>
            <w:tcW w:w="1037" w:type="dxa"/>
          </w:tcPr>
          <w:p w14:paraId="1196E4A2" w14:textId="77777777" w:rsidR="00CF3CB7" w:rsidRPr="00707081" w:rsidRDefault="00CF3CB7" w:rsidP="00CF3CB7">
            <w:pPr>
              <w:pStyle w:val="TableParagraph"/>
              <w:spacing w:line="306" w:lineRule="exact"/>
              <w:rPr>
                <w:sz w:val="24"/>
                <w:szCs w:val="24"/>
                <w:u w:val="none"/>
              </w:rPr>
            </w:pPr>
            <w:r w:rsidRPr="00707081">
              <w:rPr>
                <w:w w:val="99"/>
                <w:sz w:val="24"/>
                <w:szCs w:val="24"/>
              </w:rPr>
              <w:t>n</w:t>
            </w:r>
          </w:p>
        </w:tc>
        <w:tc>
          <w:tcPr>
            <w:tcW w:w="1037" w:type="dxa"/>
          </w:tcPr>
          <w:p w14:paraId="64CDE867" w14:textId="77777777" w:rsidR="00CF3CB7" w:rsidRPr="00707081" w:rsidRDefault="00CF3CB7" w:rsidP="00CF3CB7">
            <w:pPr>
              <w:pStyle w:val="TableParagraph"/>
              <w:spacing w:line="306" w:lineRule="exact"/>
              <w:ind w:left="46"/>
              <w:rPr>
                <w:sz w:val="24"/>
                <w:szCs w:val="24"/>
                <w:u w:val="none"/>
              </w:rPr>
            </w:pPr>
            <w:r w:rsidRPr="00707081">
              <w:rPr>
                <w:w w:val="99"/>
                <w:sz w:val="24"/>
                <w:szCs w:val="24"/>
              </w:rPr>
              <w:t>o</w:t>
            </w:r>
          </w:p>
        </w:tc>
        <w:tc>
          <w:tcPr>
            <w:tcW w:w="1037" w:type="dxa"/>
          </w:tcPr>
          <w:p w14:paraId="4A59912F" w14:textId="77777777" w:rsidR="00CF3CB7" w:rsidRPr="00707081" w:rsidRDefault="00CF3CB7" w:rsidP="00CF3CB7">
            <w:pPr>
              <w:pStyle w:val="TableParagraph"/>
              <w:spacing w:line="306" w:lineRule="exact"/>
              <w:rPr>
                <w:sz w:val="24"/>
                <w:szCs w:val="24"/>
                <w:u w:val="none"/>
              </w:rPr>
            </w:pPr>
            <w:r w:rsidRPr="00707081">
              <w:rPr>
                <w:w w:val="99"/>
                <w:sz w:val="24"/>
                <w:szCs w:val="24"/>
              </w:rPr>
              <w:t>y</w:t>
            </w:r>
          </w:p>
        </w:tc>
        <w:tc>
          <w:tcPr>
            <w:tcW w:w="1042" w:type="dxa"/>
          </w:tcPr>
          <w:p w14:paraId="692382C7" w14:textId="77777777" w:rsidR="00CF3CB7" w:rsidRPr="00707081" w:rsidRDefault="00CF3CB7" w:rsidP="00CF3CB7">
            <w:pPr>
              <w:pStyle w:val="TableParagraph"/>
              <w:spacing w:line="306" w:lineRule="exact"/>
              <w:ind w:left="41"/>
              <w:rPr>
                <w:sz w:val="24"/>
                <w:szCs w:val="24"/>
                <w:u w:val="none"/>
              </w:rPr>
            </w:pPr>
            <w:r w:rsidRPr="00707081">
              <w:rPr>
                <w:w w:val="99"/>
                <w:sz w:val="24"/>
                <w:szCs w:val="24"/>
              </w:rPr>
              <w:t>y</w:t>
            </w:r>
          </w:p>
        </w:tc>
        <w:tc>
          <w:tcPr>
            <w:tcW w:w="1037" w:type="dxa"/>
          </w:tcPr>
          <w:p w14:paraId="125CE9CE" w14:textId="77777777" w:rsidR="00CF3CB7" w:rsidRPr="00707081" w:rsidRDefault="00CF3CB7" w:rsidP="00CF3CB7">
            <w:pPr>
              <w:pStyle w:val="TableParagraph"/>
              <w:spacing w:line="306" w:lineRule="exact"/>
              <w:ind w:left="46"/>
              <w:rPr>
                <w:sz w:val="24"/>
                <w:szCs w:val="24"/>
                <w:u w:val="none"/>
              </w:rPr>
            </w:pPr>
            <w:r w:rsidRPr="00707081">
              <w:rPr>
                <w:w w:val="99"/>
                <w:sz w:val="24"/>
                <w:szCs w:val="24"/>
              </w:rPr>
              <w:t>k</w:t>
            </w:r>
          </w:p>
        </w:tc>
        <w:tc>
          <w:tcPr>
            <w:tcW w:w="1037" w:type="dxa"/>
            <w:tcBorders>
              <w:top w:val="nil"/>
              <w:bottom w:val="nil"/>
            </w:tcBorders>
          </w:tcPr>
          <w:p w14:paraId="118251B1" w14:textId="77777777" w:rsidR="00CF3CB7" w:rsidRPr="00707081" w:rsidRDefault="00CF3CB7" w:rsidP="00CF3CB7">
            <w:pPr>
              <w:pStyle w:val="TableParagraph"/>
              <w:spacing w:line="306" w:lineRule="exact"/>
              <w:ind w:left="0" w:right="12"/>
              <w:rPr>
                <w:sz w:val="24"/>
                <w:szCs w:val="24"/>
                <w:u w:val="none"/>
              </w:rPr>
            </w:pPr>
            <w:r w:rsidRPr="00707081">
              <w:rPr>
                <w:w w:val="99"/>
                <w:sz w:val="24"/>
                <w:szCs w:val="24"/>
                <w:u w:val="none"/>
              </w:rPr>
              <w:t>i</w:t>
            </w:r>
          </w:p>
        </w:tc>
      </w:tr>
    </w:tbl>
    <w:p w14:paraId="35F29ADE" w14:textId="66B8DAE6" w:rsidR="00CF3CB7" w:rsidRPr="00707081" w:rsidRDefault="00CF3CB7" w:rsidP="00CF3CB7">
      <w:pPr>
        <w:pStyle w:val="a9"/>
        <w:ind w:left="720"/>
        <w:rPr>
          <w:b/>
          <w:bCs/>
        </w:rPr>
      </w:pPr>
      <w:r w:rsidRPr="00707081">
        <w:rPr>
          <w:b/>
          <w:bCs/>
        </w:rPr>
        <w:lastRenderedPageBreak/>
        <w:t>Example of a Combination of English and Transliterated Parts of the Bibliography List:</w:t>
      </w:r>
    </w:p>
    <w:p w14:paraId="4A728851" w14:textId="77777777" w:rsidR="00F55E22" w:rsidRPr="00707081" w:rsidRDefault="00F55E22" w:rsidP="00F55E22">
      <w:pPr>
        <w:pStyle w:val="2"/>
        <w:spacing w:before="0"/>
        <w:rPr>
          <w:rFonts w:ascii="Times New Roman" w:hAnsi="Times New Roman" w:cs="Times New Roman"/>
          <w:b/>
          <w:bCs/>
          <w:color w:val="auto"/>
          <w:sz w:val="24"/>
          <w:szCs w:val="24"/>
          <w:lang w:val="en-US"/>
        </w:rPr>
      </w:pPr>
      <w:r w:rsidRPr="00707081">
        <w:rPr>
          <w:rFonts w:ascii="Times New Roman" w:hAnsi="Times New Roman" w:cs="Times New Roman"/>
          <w:b/>
          <w:bCs/>
          <w:color w:val="auto"/>
          <w:sz w:val="24"/>
          <w:szCs w:val="24"/>
          <w:lang w:val="en-US"/>
        </w:rPr>
        <w:t>Book</w:t>
      </w:r>
      <w:r w:rsidRPr="00707081">
        <w:rPr>
          <w:rFonts w:ascii="Times New Roman" w:hAnsi="Times New Roman" w:cs="Times New Roman"/>
          <w:b/>
          <w:bCs/>
          <w:color w:val="auto"/>
          <w:spacing w:val="-3"/>
          <w:sz w:val="24"/>
          <w:szCs w:val="24"/>
          <w:lang w:val="en-US"/>
        </w:rPr>
        <w:t xml:space="preserve"> </w:t>
      </w:r>
      <w:r w:rsidRPr="00707081">
        <w:rPr>
          <w:rFonts w:ascii="Times New Roman" w:hAnsi="Times New Roman" w:cs="Times New Roman"/>
          <w:b/>
          <w:bCs/>
          <w:color w:val="auto"/>
          <w:sz w:val="24"/>
          <w:szCs w:val="24"/>
          <w:lang w:val="en-US"/>
        </w:rPr>
        <w:t>design:</w:t>
      </w:r>
    </w:p>
    <w:p w14:paraId="26E4608C" w14:textId="77777777" w:rsidR="00F55E22" w:rsidRPr="00707081" w:rsidRDefault="00F55E22" w:rsidP="00F55E22">
      <w:pPr>
        <w:pStyle w:val="a3"/>
        <w:ind w:right="853" w:firstLine="360"/>
        <w:rPr>
          <w:sz w:val="24"/>
          <w:szCs w:val="24"/>
          <w:lang w:val="en-US"/>
        </w:rPr>
      </w:pPr>
      <w:r w:rsidRPr="00707081">
        <w:rPr>
          <w:sz w:val="24"/>
          <w:szCs w:val="24"/>
        </w:rPr>
        <w:t>А</w:t>
      </w:r>
      <w:r w:rsidRPr="00707081">
        <w:rPr>
          <w:sz w:val="24"/>
          <w:szCs w:val="24"/>
          <w:lang w:val="en-US"/>
        </w:rPr>
        <w:t>) Rubinshtejn S.L. Osnovy obshhej psihologii [Basics of general psychology]</w:t>
      </w:r>
      <w:r w:rsidRPr="00707081">
        <w:rPr>
          <w:spacing w:val="1"/>
          <w:sz w:val="24"/>
          <w:szCs w:val="24"/>
          <w:lang w:val="en-US"/>
        </w:rPr>
        <w:t xml:space="preserve"> </w:t>
      </w:r>
      <w:r w:rsidRPr="00707081">
        <w:rPr>
          <w:sz w:val="24"/>
          <w:szCs w:val="24"/>
          <w:lang w:val="en-US"/>
        </w:rPr>
        <w:t>(Piter.Kom.,</w:t>
      </w:r>
      <w:r w:rsidRPr="00707081">
        <w:rPr>
          <w:spacing w:val="3"/>
          <w:sz w:val="24"/>
          <w:szCs w:val="24"/>
          <w:lang w:val="en-US"/>
        </w:rPr>
        <w:t xml:space="preserve"> </w:t>
      </w:r>
      <w:r w:rsidRPr="00707081">
        <w:rPr>
          <w:sz w:val="24"/>
          <w:szCs w:val="24"/>
          <w:lang w:val="en-US"/>
        </w:rPr>
        <w:t>SPb,</w:t>
      </w:r>
      <w:r w:rsidRPr="00707081">
        <w:rPr>
          <w:spacing w:val="4"/>
          <w:sz w:val="24"/>
          <w:szCs w:val="24"/>
          <w:lang w:val="en-US"/>
        </w:rPr>
        <w:t xml:space="preserve"> </w:t>
      </w:r>
      <w:r w:rsidRPr="00707081">
        <w:rPr>
          <w:sz w:val="24"/>
          <w:szCs w:val="24"/>
          <w:lang w:val="en-US"/>
        </w:rPr>
        <w:t>1999,</w:t>
      </w:r>
      <w:r w:rsidRPr="00707081">
        <w:rPr>
          <w:spacing w:val="3"/>
          <w:sz w:val="24"/>
          <w:szCs w:val="24"/>
          <w:lang w:val="en-US"/>
        </w:rPr>
        <w:t xml:space="preserve"> </w:t>
      </w:r>
      <w:r w:rsidRPr="00707081">
        <w:rPr>
          <w:sz w:val="24"/>
          <w:szCs w:val="24"/>
          <w:lang w:val="en-US"/>
        </w:rPr>
        <w:t>720</w:t>
      </w:r>
      <w:r w:rsidRPr="00707081">
        <w:rPr>
          <w:spacing w:val="1"/>
          <w:sz w:val="24"/>
          <w:szCs w:val="24"/>
          <w:lang w:val="en-US"/>
        </w:rPr>
        <w:t xml:space="preserve"> </w:t>
      </w:r>
      <w:r w:rsidRPr="00707081">
        <w:rPr>
          <w:sz w:val="24"/>
          <w:szCs w:val="24"/>
          <w:lang w:val="en-US"/>
        </w:rPr>
        <w:t>p)</w:t>
      </w:r>
      <w:r w:rsidRPr="00707081">
        <w:rPr>
          <w:spacing w:val="-1"/>
          <w:sz w:val="24"/>
          <w:szCs w:val="24"/>
          <w:lang w:val="en-US"/>
        </w:rPr>
        <w:t xml:space="preserve"> </w:t>
      </w:r>
      <w:r w:rsidRPr="00707081">
        <w:rPr>
          <w:sz w:val="24"/>
          <w:szCs w:val="24"/>
          <w:lang w:val="en-US"/>
        </w:rPr>
        <w:t>[in</w:t>
      </w:r>
      <w:r w:rsidRPr="00707081">
        <w:rPr>
          <w:spacing w:val="-4"/>
          <w:sz w:val="24"/>
          <w:szCs w:val="24"/>
          <w:lang w:val="en-US"/>
        </w:rPr>
        <w:t xml:space="preserve"> </w:t>
      </w:r>
      <w:r w:rsidRPr="00707081">
        <w:rPr>
          <w:sz w:val="24"/>
          <w:szCs w:val="24"/>
          <w:lang w:val="en-US"/>
        </w:rPr>
        <w:t>Russian].</w:t>
      </w:r>
    </w:p>
    <w:p w14:paraId="22589B86" w14:textId="77777777" w:rsidR="00F55E22" w:rsidRPr="00707081" w:rsidRDefault="00F55E22" w:rsidP="00F55E22">
      <w:pPr>
        <w:pStyle w:val="2"/>
        <w:spacing w:before="2"/>
        <w:rPr>
          <w:rFonts w:ascii="Times New Roman" w:hAnsi="Times New Roman" w:cs="Times New Roman"/>
          <w:b/>
          <w:bCs/>
          <w:color w:val="auto"/>
          <w:sz w:val="24"/>
          <w:szCs w:val="24"/>
          <w:lang w:val="en-US"/>
        </w:rPr>
      </w:pPr>
      <w:r w:rsidRPr="00707081">
        <w:rPr>
          <w:rFonts w:ascii="Times New Roman" w:hAnsi="Times New Roman" w:cs="Times New Roman"/>
          <w:b/>
          <w:bCs/>
          <w:color w:val="auto"/>
          <w:sz w:val="24"/>
          <w:szCs w:val="24"/>
          <w:lang w:val="en-US"/>
        </w:rPr>
        <w:t>Journal</w:t>
      </w:r>
      <w:r w:rsidRPr="00707081">
        <w:rPr>
          <w:rFonts w:ascii="Times New Roman" w:hAnsi="Times New Roman" w:cs="Times New Roman"/>
          <w:b/>
          <w:bCs/>
          <w:color w:val="auto"/>
          <w:spacing w:val="-4"/>
          <w:sz w:val="24"/>
          <w:szCs w:val="24"/>
          <w:lang w:val="en-US"/>
        </w:rPr>
        <w:t xml:space="preserve"> </w:t>
      </w:r>
      <w:r w:rsidRPr="00707081">
        <w:rPr>
          <w:rFonts w:ascii="Times New Roman" w:hAnsi="Times New Roman" w:cs="Times New Roman"/>
          <w:b/>
          <w:bCs/>
          <w:color w:val="auto"/>
          <w:sz w:val="24"/>
          <w:szCs w:val="24"/>
          <w:lang w:val="en-US"/>
        </w:rPr>
        <w:t>article</w:t>
      </w:r>
      <w:r w:rsidRPr="00707081">
        <w:rPr>
          <w:rFonts w:ascii="Times New Roman" w:hAnsi="Times New Roman" w:cs="Times New Roman"/>
          <w:b/>
          <w:bCs/>
          <w:color w:val="auto"/>
          <w:spacing w:val="-3"/>
          <w:sz w:val="24"/>
          <w:szCs w:val="24"/>
          <w:lang w:val="en-US"/>
        </w:rPr>
        <w:t xml:space="preserve"> </w:t>
      </w:r>
      <w:r w:rsidRPr="00707081">
        <w:rPr>
          <w:rFonts w:ascii="Times New Roman" w:hAnsi="Times New Roman" w:cs="Times New Roman"/>
          <w:b/>
          <w:bCs/>
          <w:color w:val="auto"/>
          <w:sz w:val="24"/>
          <w:szCs w:val="24"/>
          <w:lang w:val="en-US"/>
        </w:rPr>
        <w:t>design:</w:t>
      </w:r>
    </w:p>
    <w:p w14:paraId="3C533427" w14:textId="77777777" w:rsidR="00F55E22" w:rsidRPr="00707081" w:rsidRDefault="00F55E22" w:rsidP="00F55E22">
      <w:pPr>
        <w:pStyle w:val="a3"/>
        <w:ind w:right="843" w:firstLine="360"/>
        <w:rPr>
          <w:sz w:val="24"/>
          <w:szCs w:val="24"/>
          <w:lang w:val="en-US"/>
        </w:rPr>
      </w:pPr>
      <w:r w:rsidRPr="00707081">
        <w:rPr>
          <w:sz w:val="24"/>
          <w:szCs w:val="24"/>
        </w:rPr>
        <w:t>В</w:t>
      </w:r>
      <w:r w:rsidRPr="00707081">
        <w:rPr>
          <w:sz w:val="24"/>
          <w:szCs w:val="24"/>
          <w:lang w:val="en-US"/>
        </w:rPr>
        <w:t>) Zabrodin Ju.M. Metodologicheskie problemy issledovanija i modelirovanija</w:t>
      </w:r>
      <w:r w:rsidRPr="00707081">
        <w:rPr>
          <w:spacing w:val="1"/>
          <w:sz w:val="24"/>
          <w:szCs w:val="24"/>
          <w:lang w:val="en-US"/>
        </w:rPr>
        <w:t xml:space="preserve"> </w:t>
      </w:r>
      <w:r w:rsidRPr="00707081">
        <w:rPr>
          <w:sz w:val="24"/>
          <w:szCs w:val="24"/>
          <w:lang w:val="en-US"/>
        </w:rPr>
        <w:t>funkcional’nyh</w:t>
      </w:r>
      <w:r w:rsidRPr="00707081">
        <w:rPr>
          <w:spacing w:val="1"/>
          <w:sz w:val="24"/>
          <w:szCs w:val="24"/>
          <w:lang w:val="en-US"/>
        </w:rPr>
        <w:t xml:space="preserve"> </w:t>
      </w:r>
      <w:r w:rsidRPr="00707081">
        <w:rPr>
          <w:sz w:val="24"/>
          <w:szCs w:val="24"/>
          <w:lang w:val="en-US"/>
        </w:rPr>
        <w:t>sostojanij</w:t>
      </w:r>
      <w:r w:rsidRPr="00707081">
        <w:rPr>
          <w:spacing w:val="1"/>
          <w:sz w:val="24"/>
          <w:szCs w:val="24"/>
          <w:lang w:val="en-US"/>
        </w:rPr>
        <w:t xml:space="preserve"> </w:t>
      </w:r>
      <w:r w:rsidRPr="00707081">
        <w:rPr>
          <w:sz w:val="24"/>
          <w:szCs w:val="24"/>
          <w:lang w:val="en-US"/>
        </w:rPr>
        <w:t>cheloveka-op</w:t>
      </w:r>
      <w:r w:rsidRPr="00707081">
        <w:rPr>
          <w:sz w:val="24"/>
          <w:szCs w:val="24"/>
        </w:rPr>
        <w:t>е</w:t>
      </w:r>
      <w:r w:rsidRPr="00707081">
        <w:rPr>
          <w:sz w:val="24"/>
          <w:szCs w:val="24"/>
          <w:lang w:val="en-US"/>
        </w:rPr>
        <w:t>ratora</w:t>
      </w:r>
      <w:r w:rsidRPr="00707081">
        <w:rPr>
          <w:spacing w:val="1"/>
          <w:sz w:val="24"/>
          <w:szCs w:val="24"/>
          <w:lang w:val="en-US"/>
        </w:rPr>
        <w:t xml:space="preserve"> </w:t>
      </w:r>
      <w:r w:rsidRPr="00707081">
        <w:rPr>
          <w:sz w:val="24"/>
          <w:szCs w:val="24"/>
          <w:lang w:val="en-US"/>
        </w:rPr>
        <w:t>[</w:t>
      </w:r>
      <w:r w:rsidRPr="00707081">
        <w:rPr>
          <w:sz w:val="24"/>
          <w:szCs w:val="24"/>
        </w:rPr>
        <w:t>М</w:t>
      </w:r>
      <w:r w:rsidRPr="00707081">
        <w:rPr>
          <w:sz w:val="24"/>
          <w:szCs w:val="24"/>
          <w:lang w:val="en-US"/>
        </w:rPr>
        <w:t>ethodological</w:t>
      </w:r>
      <w:r w:rsidRPr="00707081">
        <w:rPr>
          <w:spacing w:val="1"/>
          <w:sz w:val="24"/>
          <w:szCs w:val="24"/>
          <w:lang w:val="en-US"/>
        </w:rPr>
        <w:t xml:space="preserve"> </w:t>
      </w:r>
      <w:r w:rsidRPr="00707081">
        <w:rPr>
          <w:sz w:val="24"/>
          <w:szCs w:val="24"/>
          <w:lang w:val="en-US"/>
        </w:rPr>
        <w:t>problems</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studying operator functional state modeling], Voprosy kibernetiki. Psihicheskie</w:t>
      </w:r>
      <w:r w:rsidRPr="00707081">
        <w:rPr>
          <w:spacing w:val="1"/>
          <w:sz w:val="24"/>
          <w:szCs w:val="24"/>
          <w:lang w:val="en-US"/>
        </w:rPr>
        <w:t xml:space="preserve"> </w:t>
      </w:r>
      <w:r w:rsidRPr="00707081">
        <w:rPr>
          <w:sz w:val="24"/>
          <w:szCs w:val="24"/>
          <w:lang w:val="en-US"/>
        </w:rPr>
        <w:t>sostojanija i jeffktivnost’ dejatel’nosti [Questions of cybernetics. Mental status and</w:t>
      </w:r>
      <w:r w:rsidRPr="00707081">
        <w:rPr>
          <w:spacing w:val="-67"/>
          <w:sz w:val="24"/>
          <w:szCs w:val="24"/>
          <w:lang w:val="en-US"/>
        </w:rPr>
        <w:t xml:space="preserve"> </w:t>
      </w:r>
      <w:r w:rsidRPr="00707081">
        <w:rPr>
          <w:sz w:val="24"/>
          <w:szCs w:val="24"/>
          <w:lang w:val="en-US"/>
        </w:rPr>
        <w:t>performance],</w:t>
      </w:r>
      <w:r w:rsidRPr="00707081">
        <w:rPr>
          <w:spacing w:val="3"/>
          <w:sz w:val="24"/>
          <w:szCs w:val="24"/>
          <w:lang w:val="en-US"/>
        </w:rPr>
        <w:t xml:space="preserve"> </w:t>
      </w:r>
      <w:r w:rsidRPr="00707081">
        <w:rPr>
          <w:sz w:val="24"/>
          <w:szCs w:val="24"/>
          <w:lang w:val="en-US"/>
        </w:rPr>
        <w:t>3(25),</w:t>
      </w:r>
      <w:r w:rsidRPr="00707081">
        <w:rPr>
          <w:spacing w:val="4"/>
          <w:sz w:val="24"/>
          <w:szCs w:val="24"/>
          <w:lang w:val="en-US"/>
        </w:rPr>
        <w:t xml:space="preserve"> </w:t>
      </w:r>
      <w:r w:rsidRPr="00707081">
        <w:rPr>
          <w:sz w:val="24"/>
          <w:szCs w:val="24"/>
          <w:lang w:val="en-US"/>
        </w:rPr>
        <w:t>15-21(1983).</w:t>
      </w:r>
    </w:p>
    <w:p w14:paraId="5F049927" w14:textId="77777777" w:rsidR="00F55E22" w:rsidRPr="00707081" w:rsidRDefault="00F55E22" w:rsidP="00F55E22">
      <w:pPr>
        <w:pStyle w:val="2"/>
        <w:spacing w:before="6"/>
        <w:rPr>
          <w:rFonts w:ascii="Times New Roman" w:hAnsi="Times New Roman" w:cs="Times New Roman"/>
          <w:b/>
          <w:bCs/>
          <w:color w:val="auto"/>
          <w:sz w:val="24"/>
          <w:szCs w:val="24"/>
          <w:lang w:val="en-US"/>
        </w:rPr>
      </w:pPr>
      <w:r w:rsidRPr="00707081">
        <w:rPr>
          <w:rFonts w:ascii="Times New Roman" w:hAnsi="Times New Roman" w:cs="Times New Roman"/>
          <w:b/>
          <w:bCs/>
          <w:color w:val="auto"/>
          <w:sz w:val="24"/>
          <w:szCs w:val="24"/>
          <w:lang w:val="en-US"/>
        </w:rPr>
        <w:t>Conferences</w:t>
      </w:r>
      <w:r w:rsidRPr="00707081">
        <w:rPr>
          <w:rFonts w:ascii="Times New Roman" w:hAnsi="Times New Roman" w:cs="Times New Roman"/>
          <w:b/>
          <w:bCs/>
          <w:color w:val="auto"/>
          <w:spacing w:val="-6"/>
          <w:sz w:val="24"/>
          <w:szCs w:val="24"/>
          <w:lang w:val="en-US"/>
        </w:rPr>
        <w:t xml:space="preserve"> </w:t>
      </w:r>
      <w:r w:rsidRPr="00707081">
        <w:rPr>
          <w:rFonts w:ascii="Times New Roman" w:hAnsi="Times New Roman" w:cs="Times New Roman"/>
          <w:b/>
          <w:bCs/>
          <w:color w:val="auto"/>
          <w:sz w:val="24"/>
          <w:szCs w:val="24"/>
          <w:lang w:val="en-US"/>
        </w:rPr>
        <w:t>proceedings</w:t>
      </w:r>
      <w:r w:rsidRPr="00707081">
        <w:rPr>
          <w:rFonts w:ascii="Times New Roman" w:hAnsi="Times New Roman" w:cs="Times New Roman"/>
          <w:b/>
          <w:bCs/>
          <w:color w:val="auto"/>
          <w:spacing w:val="-5"/>
          <w:sz w:val="24"/>
          <w:szCs w:val="24"/>
          <w:lang w:val="en-US"/>
        </w:rPr>
        <w:t xml:space="preserve"> </w:t>
      </w:r>
      <w:r w:rsidRPr="00707081">
        <w:rPr>
          <w:rFonts w:ascii="Times New Roman" w:hAnsi="Times New Roman" w:cs="Times New Roman"/>
          <w:b/>
          <w:bCs/>
          <w:color w:val="auto"/>
          <w:sz w:val="24"/>
          <w:szCs w:val="24"/>
          <w:lang w:val="en-US"/>
        </w:rPr>
        <w:t>design:</w:t>
      </w:r>
    </w:p>
    <w:p w14:paraId="4E7456F7" w14:textId="77777777" w:rsidR="00F55E22" w:rsidRPr="00707081" w:rsidRDefault="00F55E22" w:rsidP="00F55E22">
      <w:pPr>
        <w:pStyle w:val="a3"/>
        <w:ind w:right="846" w:firstLine="360"/>
        <w:rPr>
          <w:sz w:val="24"/>
          <w:szCs w:val="24"/>
        </w:rPr>
      </w:pPr>
      <w:r w:rsidRPr="00707081">
        <w:rPr>
          <w:w w:val="95"/>
          <w:sz w:val="24"/>
          <w:szCs w:val="24"/>
        </w:rPr>
        <w:t>С</w:t>
      </w:r>
      <w:r w:rsidRPr="00707081">
        <w:rPr>
          <w:w w:val="95"/>
          <w:sz w:val="24"/>
          <w:szCs w:val="24"/>
          <w:lang w:val="en-US"/>
        </w:rPr>
        <w:t>) Semenova V.G. Samostoyatel’naya rabota studentov kak vazhneyshaya forma</w:t>
      </w:r>
      <w:r w:rsidRPr="00707081">
        <w:rPr>
          <w:spacing w:val="1"/>
          <w:w w:val="95"/>
          <w:sz w:val="24"/>
          <w:szCs w:val="24"/>
          <w:lang w:val="en-US"/>
        </w:rPr>
        <w:t xml:space="preserve"> </w:t>
      </w:r>
      <w:r w:rsidRPr="00707081">
        <w:rPr>
          <w:sz w:val="24"/>
          <w:szCs w:val="24"/>
          <w:lang w:val="en-US"/>
        </w:rPr>
        <w:t>organizatsii uchebnogo protsessa v ramkakh obrazovatel’noy kompetentnostnoy</w:t>
      </w:r>
      <w:r w:rsidRPr="00707081">
        <w:rPr>
          <w:spacing w:val="1"/>
          <w:sz w:val="24"/>
          <w:szCs w:val="24"/>
          <w:lang w:val="en-US"/>
        </w:rPr>
        <w:t xml:space="preserve"> </w:t>
      </w:r>
      <w:r w:rsidRPr="00707081">
        <w:rPr>
          <w:spacing w:val="-1"/>
          <w:sz w:val="24"/>
          <w:szCs w:val="24"/>
          <w:lang w:val="en-US"/>
        </w:rPr>
        <w:t>modeli</w:t>
      </w:r>
      <w:r w:rsidRPr="00707081">
        <w:rPr>
          <w:spacing w:val="-13"/>
          <w:sz w:val="24"/>
          <w:szCs w:val="24"/>
          <w:lang w:val="en-US"/>
        </w:rPr>
        <w:t xml:space="preserve"> </w:t>
      </w:r>
      <w:r w:rsidRPr="00707081">
        <w:rPr>
          <w:sz w:val="24"/>
          <w:szCs w:val="24"/>
          <w:lang w:val="en-US"/>
        </w:rPr>
        <w:t>[Independent</w:t>
      </w:r>
      <w:r w:rsidRPr="00707081">
        <w:rPr>
          <w:spacing w:val="-8"/>
          <w:sz w:val="24"/>
          <w:szCs w:val="24"/>
          <w:lang w:val="en-US"/>
        </w:rPr>
        <w:t xml:space="preserve"> </w:t>
      </w:r>
      <w:r w:rsidRPr="00707081">
        <w:rPr>
          <w:sz w:val="24"/>
          <w:szCs w:val="24"/>
          <w:lang w:val="en-US"/>
        </w:rPr>
        <w:t>work</w:t>
      </w:r>
      <w:r w:rsidRPr="00707081">
        <w:rPr>
          <w:spacing w:val="-7"/>
          <w:sz w:val="24"/>
          <w:szCs w:val="24"/>
          <w:lang w:val="en-US"/>
        </w:rPr>
        <w:t xml:space="preserve"> </w:t>
      </w:r>
      <w:r w:rsidRPr="00707081">
        <w:rPr>
          <w:sz w:val="24"/>
          <w:szCs w:val="24"/>
          <w:lang w:val="en-US"/>
        </w:rPr>
        <w:t>of</w:t>
      </w:r>
      <w:r w:rsidRPr="00707081">
        <w:rPr>
          <w:spacing w:val="-13"/>
          <w:sz w:val="24"/>
          <w:szCs w:val="24"/>
          <w:lang w:val="en-US"/>
        </w:rPr>
        <w:t xml:space="preserve"> </w:t>
      </w:r>
      <w:r w:rsidRPr="00707081">
        <w:rPr>
          <w:sz w:val="24"/>
          <w:szCs w:val="24"/>
          <w:lang w:val="en-US"/>
        </w:rPr>
        <w:t>students</w:t>
      </w:r>
      <w:r w:rsidRPr="00707081">
        <w:rPr>
          <w:spacing w:val="-6"/>
          <w:sz w:val="24"/>
          <w:szCs w:val="24"/>
          <w:lang w:val="en-US"/>
        </w:rPr>
        <w:t xml:space="preserve"> </w:t>
      </w:r>
      <w:r w:rsidRPr="00707081">
        <w:rPr>
          <w:sz w:val="24"/>
          <w:szCs w:val="24"/>
          <w:lang w:val="en-US"/>
        </w:rPr>
        <w:t>as</w:t>
      </w:r>
      <w:r w:rsidRPr="00707081">
        <w:rPr>
          <w:spacing w:val="-5"/>
          <w:sz w:val="24"/>
          <w:szCs w:val="24"/>
          <w:lang w:val="en-US"/>
        </w:rPr>
        <w:t xml:space="preserve"> </w:t>
      </w:r>
      <w:r w:rsidRPr="00707081">
        <w:rPr>
          <w:sz w:val="24"/>
          <w:szCs w:val="24"/>
          <w:lang w:val="en-US"/>
        </w:rPr>
        <w:t>the</w:t>
      </w:r>
      <w:r w:rsidRPr="00707081">
        <w:rPr>
          <w:spacing w:val="-6"/>
          <w:sz w:val="24"/>
          <w:szCs w:val="24"/>
          <w:lang w:val="en-US"/>
        </w:rPr>
        <w:t xml:space="preserve"> </w:t>
      </w:r>
      <w:r w:rsidRPr="00707081">
        <w:rPr>
          <w:sz w:val="24"/>
          <w:szCs w:val="24"/>
          <w:lang w:val="en-US"/>
        </w:rPr>
        <w:t>most</w:t>
      </w:r>
      <w:r w:rsidRPr="00707081">
        <w:rPr>
          <w:spacing w:val="-8"/>
          <w:sz w:val="24"/>
          <w:szCs w:val="24"/>
          <w:lang w:val="en-US"/>
        </w:rPr>
        <w:t xml:space="preserve"> </w:t>
      </w:r>
      <w:r w:rsidRPr="00707081">
        <w:rPr>
          <w:sz w:val="24"/>
          <w:szCs w:val="24"/>
          <w:lang w:val="en-US"/>
        </w:rPr>
        <w:t>important</w:t>
      </w:r>
      <w:r w:rsidRPr="00707081">
        <w:rPr>
          <w:spacing w:val="-3"/>
          <w:sz w:val="24"/>
          <w:szCs w:val="24"/>
          <w:lang w:val="en-US"/>
        </w:rPr>
        <w:t xml:space="preserve"> </w:t>
      </w:r>
      <w:r w:rsidRPr="00707081">
        <w:rPr>
          <w:sz w:val="24"/>
          <w:szCs w:val="24"/>
          <w:lang w:val="en-US"/>
        </w:rPr>
        <w:t>form</w:t>
      </w:r>
      <w:r w:rsidRPr="00707081">
        <w:rPr>
          <w:spacing w:val="-17"/>
          <w:sz w:val="24"/>
          <w:szCs w:val="24"/>
          <w:lang w:val="en-US"/>
        </w:rPr>
        <w:t xml:space="preserve"> </w:t>
      </w:r>
      <w:r w:rsidRPr="00707081">
        <w:rPr>
          <w:sz w:val="24"/>
          <w:szCs w:val="24"/>
          <w:lang w:val="en-US"/>
        </w:rPr>
        <w:t>of</w:t>
      </w:r>
      <w:r w:rsidRPr="00707081">
        <w:rPr>
          <w:spacing w:val="-14"/>
          <w:sz w:val="24"/>
          <w:szCs w:val="24"/>
          <w:lang w:val="en-US"/>
        </w:rPr>
        <w:t xml:space="preserve"> </w:t>
      </w:r>
      <w:r w:rsidRPr="00707081">
        <w:rPr>
          <w:sz w:val="24"/>
          <w:szCs w:val="24"/>
          <w:lang w:val="en-US"/>
        </w:rPr>
        <w:t>organization</w:t>
      </w:r>
      <w:r w:rsidRPr="00707081">
        <w:rPr>
          <w:spacing w:val="-11"/>
          <w:sz w:val="24"/>
          <w:szCs w:val="24"/>
          <w:lang w:val="en-US"/>
        </w:rPr>
        <w:t xml:space="preserve"> </w:t>
      </w:r>
      <w:r w:rsidRPr="00707081">
        <w:rPr>
          <w:sz w:val="24"/>
          <w:szCs w:val="24"/>
          <w:lang w:val="en-US"/>
        </w:rPr>
        <w:t>of</w:t>
      </w:r>
      <w:r w:rsidRPr="00707081">
        <w:rPr>
          <w:spacing w:val="-68"/>
          <w:sz w:val="24"/>
          <w:szCs w:val="24"/>
          <w:lang w:val="en-US"/>
        </w:rPr>
        <w:t xml:space="preserve"> </w:t>
      </w:r>
      <w:r w:rsidRPr="00707081">
        <w:rPr>
          <w:sz w:val="24"/>
          <w:szCs w:val="24"/>
          <w:lang w:val="en-US"/>
        </w:rPr>
        <w:t>educational</w:t>
      </w:r>
      <w:r w:rsidRPr="00707081">
        <w:rPr>
          <w:spacing w:val="1"/>
          <w:sz w:val="24"/>
          <w:szCs w:val="24"/>
          <w:lang w:val="en-US"/>
        </w:rPr>
        <w:t xml:space="preserve"> </w:t>
      </w:r>
      <w:r w:rsidRPr="00707081">
        <w:rPr>
          <w:sz w:val="24"/>
          <w:szCs w:val="24"/>
          <w:lang w:val="en-US"/>
        </w:rPr>
        <w:t>process</w:t>
      </w:r>
      <w:r w:rsidRPr="00707081">
        <w:rPr>
          <w:spacing w:val="1"/>
          <w:sz w:val="24"/>
          <w:szCs w:val="24"/>
          <w:lang w:val="en-US"/>
        </w:rPr>
        <w:t xml:space="preserve"> </w:t>
      </w:r>
      <w:r w:rsidRPr="00707081">
        <w:rPr>
          <w:sz w:val="24"/>
          <w:szCs w:val="24"/>
          <w:lang w:val="en-US"/>
        </w:rPr>
        <w:t>within</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educational</w:t>
      </w:r>
      <w:r w:rsidRPr="00707081">
        <w:rPr>
          <w:spacing w:val="1"/>
          <w:sz w:val="24"/>
          <w:szCs w:val="24"/>
          <w:lang w:val="en-US"/>
        </w:rPr>
        <w:t xml:space="preserve"> </w:t>
      </w:r>
      <w:r w:rsidRPr="00707081">
        <w:rPr>
          <w:sz w:val="24"/>
          <w:szCs w:val="24"/>
          <w:lang w:val="en-US"/>
        </w:rPr>
        <w:t>competence</w:t>
      </w:r>
      <w:r w:rsidRPr="00707081">
        <w:rPr>
          <w:spacing w:val="1"/>
          <w:sz w:val="24"/>
          <w:szCs w:val="24"/>
          <w:lang w:val="en-US"/>
        </w:rPr>
        <w:t xml:space="preserve"> </w:t>
      </w:r>
      <w:r w:rsidRPr="00707081">
        <w:rPr>
          <w:sz w:val="24"/>
          <w:szCs w:val="24"/>
          <w:lang w:val="en-US"/>
        </w:rPr>
        <w:t>model],</w:t>
      </w:r>
      <w:r w:rsidRPr="00707081">
        <w:rPr>
          <w:spacing w:val="1"/>
          <w:sz w:val="24"/>
          <w:szCs w:val="24"/>
          <w:lang w:val="en-US"/>
        </w:rPr>
        <w:t xml:space="preserve"> </w:t>
      </w:r>
      <w:r w:rsidRPr="00707081">
        <w:rPr>
          <w:sz w:val="24"/>
          <w:szCs w:val="24"/>
          <w:lang w:val="en-US"/>
        </w:rPr>
        <w:t>Organizatsiya</w:t>
      </w:r>
      <w:r w:rsidRPr="00707081">
        <w:rPr>
          <w:spacing w:val="1"/>
          <w:sz w:val="24"/>
          <w:szCs w:val="24"/>
          <w:lang w:val="en-US"/>
        </w:rPr>
        <w:t xml:space="preserve"> </w:t>
      </w:r>
      <w:r w:rsidRPr="00707081">
        <w:rPr>
          <w:sz w:val="24"/>
          <w:szCs w:val="24"/>
          <w:lang w:val="en-US"/>
        </w:rPr>
        <w:t>samostoyatel’noy</w:t>
      </w:r>
      <w:r w:rsidRPr="00707081">
        <w:rPr>
          <w:spacing w:val="1"/>
          <w:sz w:val="24"/>
          <w:szCs w:val="24"/>
          <w:lang w:val="en-US"/>
        </w:rPr>
        <w:t xml:space="preserve"> </w:t>
      </w:r>
      <w:r w:rsidRPr="00707081">
        <w:rPr>
          <w:sz w:val="24"/>
          <w:szCs w:val="24"/>
          <w:lang w:val="en-US"/>
        </w:rPr>
        <w:t>raboty</w:t>
      </w:r>
      <w:r w:rsidRPr="00707081">
        <w:rPr>
          <w:spacing w:val="1"/>
          <w:sz w:val="24"/>
          <w:szCs w:val="24"/>
          <w:lang w:val="en-US"/>
        </w:rPr>
        <w:t xml:space="preserve"> </w:t>
      </w:r>
      <w:r w:rsidRPr="00707081">
        <w:rPr>
          <w:sz w:val="24"/>
          <w:szCs w:val="24"/>
          <w:lang w:val="en-US"/>
        </w:rPr>
        <w:t>studentov:</w:t>
      </w:r>
      <w:r w:rsidRPr="00707081">
        <w:rPr>
          <w:spacing w:val="1"/>
          <w:sz w:val="24"/>
          <w:szCs w:val="24"/>
          <w:lang w:val="en-US"/>
        </w:rPr>
        <w:t xml:space="preserve"> </w:t>
      </w:r>
      <w:r w:rsidRPr="00707081">
        <w:rPr>
          <w:sz w:val="24"/>
          <w:szCs w:val="24"/>
          <w:lang w:val="en-US"/>
        </w:rPr>
        <w:t>materialy</w:t>
      </w:r>
      <w:r w:rsidRPr="00707081">
        <w:rPr>
          <w:spacing w:val="1"/>
          <w:sz w:val="24"/>
          <w:szCs w:val="24"/>
          <w:lang w:val="en-US"/>
        </w:rPr>
        <w:t xml:space="preserve"> </w:t>
      </w:r>
      <w:r w:rsidRPr="00707081">
        <w:rPr>
          <w:sz w:val="24"/>
          <w:szCs w:val="24"/>
          <w:lang w:val="en-US"/>
        </w:rPr>
        <w:t>dokladov</w:t>
      </w:r>
      <w:r w:rsidRPr="00707081">
        <w:rPr>
          <w:spacing w:val="1"/>
          <w:sz w:val="24"/>
          <w:szCs w:val="24"/>
          <w:lang w:val="en-US"/>
        </w:rPr>
        <w:t xml:space="preserve"> </w:t>
      </w:r>
      <w:r w:rsidRPr="00707081">
        <w:rPr>
          <w:sz w:val="24"/>
          <w:szCs w:val="24"/>
          <w:lang w:val="en-US"/>
        </w:rPr>
        <w:t>II</w:t>
      </w:r>
      <w:r w:rsidRPr="00707081">
        <w:rPr>
          <w:spacing w:val="1"/>
          <w:sz w:val="24"/>
          <w:szCs w:val="24"/>
          <w:lang w:val="en-US"/>
        </w:rPr>
        <w:t xml:space="preserve"> </w:t>
      </w:r>
      <w:r w:rsidRPr="00707081">
        <w:rPr>
          <w:sz w:val="24"/>
          <w:szCs w:val="24"/>
          <w:lang w:val="en-US"/>
        </w:rPr>
        <w:t>Vserossiyskoy</w:t>
      </w:r>
      <w:r w:rsidRPr="00707081">
        <w:rPr>
          <w:spacing w:val="1"/>
          <w:sz w:val="24"/>
          <w:szCs w:val="24"/>
          <w:lang w:val="en-US"/>
        </w:rPr>
        <w:t xml:space="preserve"> </w:t>
      </w:r>
      <w:r w:rsidRPr="00707081">
        <w:rPr>
          <w:sz w:val="24"/>
          <w:szCs w:val="24"/>
          <w:lang w:val="en-US"/>
        </w:rPr>
        <w:t>nauchnoprakticheskoy internet-konferentsii [Organization of independent work of</w:t>
      </w:r>
      <w:r w:rsidRPr="00707081">
        <w:rPr>
          <w:spacing w:val="1"/>
          <w:sz w:val="24"/>
          <w:szCs w:val="24"/>
          <w:lang w:val="en-US"/>
        </w:rPr>
        <w:t xml:space="preserve"> </w:t>
      </w:r>
      <w:r w:rsidRPr="00707081">
        <w:rPr>
          <w:sz w:val="24"/>
          <w:szCs w:val="24"/>
          <w:lang w:val="en-US"/>
        </w:rPr>
        <w:t>students:</w:t>
      </w:r>
      <w:r w:rsidRPr="00707081">
        <w:rPr>
          <w:spacing w:val="1"/>
          <w:sz w:val="24"/>
          <w:szCs w:val="24"/>
          <w:lang w:val="en-US"/>
        </w:rPr>
        <w:t xml:space="preserve"> </w:t>
      </w:r>
      <w:r w:rsidRPr="00707081">
        <w:rPr>
          <w:sz w:val="24"/>
          <w:szCs w:val="24"/>
          <w:lang w:val="en-US"/>
        </w:rPr>
        <w:t>materials</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reportsof</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II</w:t>
      </w:r>
      <w:r w:rsidRPr="00707081">
        <w:rPr>
          <w:spacing w:val="1"/>
          <w:sz w:val="24"/>
          <w:szCs w:val="24"/>
          <w:lang w:val="en-US"/>
        </w:rPr>
        <w:t xml:space="preserve"> </w:t>
      </w:r>
      <w:r w:rsidRPr="00707081">
        <w:rPr>
          <w:sz w:val="24"/>
          <w:szCs w:val="24"/>
          <w:lang w:val="en-US"/>
        </w:rPr>
        <w:t>all-Russian</w:t>
      </w:r>
      <w:r w:rsidRPr="00707081">
        <w:rPr>
          <w:spacing w:val="1"/>
          <w:sz w:val="24"/>
          <w:szCs w:val="24"/>
          <w:lang w:val="en-US"/>
        </w:rPr>
        <w:t xml:space="preserve"> </w:t>
      </w:r>
      <w:r w:rsidRPr="00707081">
        <w:rPr>
          <w:sz w:val="24"/>
          <w:szCs w:val="24"/>
          <w:lang w:val="en-US"/>
        </w:rPr>
        <w:t>scientific-practical</w:t>
      </w:r>
      <w:r w:rsidRPr="00707081">
        <w:rPr>
          <w:spacing w:val="1"/>
          <w:sz w:val="24"/>
          <w:szCs w:val="24"/>
          <w:lang w:val="en-US"/>
        </w:rPr>
        <w:t xml:space="preserve"> </w:t>
      </w:r>
      <w:r w:rsidRPr="00707081">
        <w:rPr>
          <w:sz w:val="24"/>
          <w:szCs w:val="24"/>
          <w:lang w:val="en-US"/>
        </w:rPr>
        <w:t>Internet-</w:t>
      </w:r>
      <w:r w:rsidRPr="00707081">
        <w:rPr>
          <w:spacing w:val="1"/>
          <w:sz w:val="24"/>
          <w:szCs w:val="24"/>
          <w:lang w:val="en-US"/>
        </w:rPr>
        <w:t xml:space="preserve"> </w:t>
      </w:r>
      <w:r w:rsidRPr="00707081">
        <w:rPr>
          <w:sz w:val="24"/>
          <w:szCs w:val="24"/>
          <w:lang w:val="en-US"/>
        </w:rPr>
        <w:t>conference],</w:t>
      </w:r>
      <w:r w:rsidRPr="00707081">
        <w:rPr>
          <w:spacing w:val="2"/>
          <w:sz w:val="24"/>
          <w:szCs w:val="24"/>
          <w:lang w:val="en-US"/>
        </w:rPr>
        <w:t xml:space="preserve"> </w:t>
      </w:r>
      <w:r w:rsidRPr="00707081">
        <w:rPr>
          <w:sz w:val="24"/>
          <w:szCs w:val="24"/>
          <w:lang w:val="en-US"/>
        </w:rPr>
        <w:t>Saratov:</w:t>
      </w:r>
      <w:r w:rsidRPr="00707081">
        <w:rPr>
          <w:spacing w:val="-6"/>
          <w:sz w:val="24"/>
          <w:szCs w:val="24"/>
          <w:lang w:val="en-US"/>
        </w:rPr>
        <w:t xml:space="preserve"> </w:t>
      </w:r>
      <w:r w:rsidRPr="00707081">
        <w:rPr>
          <w:sz w:val="24"/>
          <w:szCs w:val="24"/>
          <w:lang w:val="en-US"/>
        </w:rPr>
        <w:t>Novyy</w:t>
      </w:r>
      <w:r w:rsidRPr="00707081">
        <w:rPr>
          <w:spacing w:val="-4"/>
          <w:sz w:val="24"/>
          <w:szCs w:val="24"/>
          <w:lang w:val="en-US"/>
        </w:rPr>
        <w:t xml:space="preserve"> </w:t>
      </w:r>
      <w:r w:rsidRPr="00707081">
        <w:rPr>
          <w:sz w:val="24"/>
          <w:szCs w:val="24"/>
          <w:lang w:val="en-US"/>
        </w:rPr>
        <w:t>proyekt</w:t>
      </w:r>
      <w:r w:rsidRPr="00707081">
        <w:rPr>
          <w:spacing w:val="-1"/>
          <w:sz w:val="24"/>
          <w:szCs w:val="24"/>
          <w:lang w:val="en-US"/>
        </w:rPr>
        <w:t xml:space="preserve"> </w:t>
      </w:r>
      <w:r w:rsidRPr="00707081">
        <w:rPr>
          <w:sz w:val="24"/>
          <w:szCs w:val="24"/>
          <w:lang w:val="en-US"/>
        </w:rPr>
        <w:t>[Saratov:</w:t>
      </w:r>
      <w:r w:rsidRPr="00707081">
        <w:rPr>
          <w:spacing w:val="-5"/>
          <w:sz w:val="24"/>
          <w:szCs w:val="24"/>
          <w:lang w:val="en-US"/>
        </w:rPr>
        <w:t xml:space="preserve"> </w:t>
      </w:r>
      <w:r w:rsidRPr="00707081">
        <w:rPr>
          <w:sz w:val="24"/>
          <w:szCs w:val="24"/>
          <w:lang w:val="en-US"/>
        </w:rPr>
        <w:t>New project],</w:t>
      </w:r>
      <w:r w:rsidRPr="00707081">
        <w:rPr>
          <w:spacing w:val="2"/>
          <w:sz w:val="24"/>
          <w:szCs w:val="24"/>
          <w:lang w:val="en-US"/>
        </w:rPr>
        <w:t xml:space="preserve"> </w:t>
      </w:r>
      <w:r w:rsidRPr="00707081">
        <w:rPr>
          <w:sz w:val="24"/>
          <w:szCs w:val="24"/>
          <w:lang w:val="en-US"/>
        </w:rPr>
        <w:t>2013.</w:t>
      </w:r>
      <w:r w:rsidRPr="00707081">
        <w:rPr>
          <w:spacing w:val="2"/>
          <w:sz w:val="24"/>
          <w:szCs w:val="24"/>
          <w:lang w:val="en-US"/>
        </w:rPr>
        <w:t xml:space="preserve"> </w:t>
      </w:r>
      <w:r w:rsidRPr="00707081">
        <w:rPr>
          <w:sz w:val="24"/>
          <w:szCs w:val="24"/>
        </w:rPr>
        <w:t>P.</w:t>
      </w:r>
      <w:r w:rsidRPr="00707081">
        <w:rPr>
          <w:spacing w:val="3"/>
          <w:sz w:val="24"/>
          <w:szCs w:val="24"/>
        </w:rPr>
        <w:t xml:space="preserve"> </w:t>
      </w:r>
      <w:r w:rsidRPr="00707081">
        <w:rPr>
          <w:sz w:val="24"/>
          <w:szCs w:val="24"/>
        </w:rPr>
        <w:t>10-15.</w:t>
      </w:r>
    </w:p>
    <w:p w14:paraId="60392DDA" w14:textId="77777777" w:rsidR="00F55E22" w:rsidRPr="00707081" w:rsidRDefault="00F55E22" w:rsidP="00F55E22">
      <w:pPr>
        <w:pStyle w:val="2"/>
        <w:spacing w:before="5"/>
        <w:rPr>
          <w:rFonts w:ascii="Times New Roman" w:hAnsi="Times New Roman" w:cs="Times New Roman"/>
          <w:b/>
          <w:bCs/>
          <w:color w:val="auto"/>
          <w:sz w:val="24"/>
          <w:szCs w:val="24"/>
        </w:rPr>
      </w:pPr>
      <w:r w:rsidRPr="00707081">
        <w:rPr>
          <w:rFonts w:ascii="Times New Roman" w:hAnsi="Times New Roman" w:cs="Times New Roman"/>
          <w:b/>
          <w:bCs/>
          <w:color w:val="auto"/>
          <w:sz w:val="24"/>
          <w:szCs w:val="24"/>
        </w:rPr>
        <w:t>Newspaper</w:t>
      </w:r>
      <w:r w:rsidRPr="00707081">
        <w:rPr>
          <w:rFonts w:ascii="Times New Roman" w:hAnsi="Times New Roman" w:cs="Times New Roman"/>
          <w:b/>
          <w:bCs/>
          <w:color w:val="auto"/>
          <w:spacing w:val="-2"/>
          <w:sz w:val="24"/>
          <w:szCs w:val="24"/>
        </w:rPr>
        <w:t xml:space="preserve"> </w:t>
      </w:r>
      <w:r w:rsidRPr="00707081">
        <w:rPr>
          <w:rFonts w:ascii="Times New Roman" w:hAnsi="Times New Roman" w:cs="Times New Roman"/>
          <w:b/>
          <w:bCs/>
          <w:color w:val="auto"/>
          <w:sz w:val="24"/>
          <w:szCs w:val="24"/>
        </w:rPr>
        <w:t>articles</w:t>
      </w:r>
      <w:r w:rsidRPr="00707081">
        <w:rPr>
          <w:rFonts w:ascii="Times New Roman" w:hAnsi="Times New Roman" w:cs="Times New Roman"/>
          <w:b/>
          <w:bCs/>
          <w:color w:val="auto"/>
          <w:spacing w:val="-1"/>
          <w:sz w:val="24"/>
          <w:szCs w:val="24"/>
        </w:rPr>
        <w:t xml:space="preserve"> </w:t>
      </w:r>
      <w:r w:rsidRPr="00707081">
        <w:rPr>
          <w:rFonts w:ascii="Times New Roman" w:hAnsi="Times New Roman" w:cs="Times New Roman"/>
          <w:b/>
          <w:bCs/>
          <w:color w:val="auto"/>
          <w:sz w:val="24"/>
          <w:szCs w:val="24"/>
        </w:rPr>
        <w:t>design:</w:t>
      </w:r>
    </w:p>
    <w:p w14:paraId="0CA0E229" w14:textId="77777777" w:rsidR="00F55E22" w:rsidRPr="00707081" w:rsidRDefault="00F55E22" w:rsidP="00F55E22">
      <w:pPr>
        <w:pStyle w:val="ae"/>
        <w:numPr>
          <w:ilvl w:val="0"/>
          <w:numId w:val="18"/>
        </w:numPr>
        <w:tabs>
          <w:tab w:val="left" w:pos="1835"/>
        </w:tabs>
        <w:ind w:right="861" w:firstLine="360"/>
        <w:rPr>
          <w:sz w:val="24"/>
          <w:szCs w:val="24"/>
        </w:rPr>
      </w:pPr>
      <w:r w:rsidRPr="00707081">
        <w:rPr>
          <w:sz w:val="24"/>
          <w:szCs w:val="24"/>
          <w:lang w:val="en-US"/>
        </w:rPr>
        <w:t>Ahmetova N. R. Psihologija studencheskogo vozrasta [Student psychology],</w:t>
      </w:r>
      <w:r w:rsidRPr="00707081">
        <w:rPr>
          <w:spacing w:val="-67"/>
          <w:sz w:val="24"/>
          <w:szCs w:val="24"/>
          <w:lang w:val="en-US"/>
        </w:rPr>
        <w:t xml:space="preserve"> </w:t>
      </w:r>
      <w:r w:rsidRPr="00707081">
        <w:rPr>
          <w:sz w:val="24"/>
          <w:szCs w:val="24"/>
          <w:lang w:val="en-US"/>
        </w:rPr>
        <w:t>Newspaper</w:t>
      </w:r>
      <w:r w:rsidRPr="00707081">
        <w:rPr>
          <w:spacing w:val="-5"/>
          <w:sz w:val="24"/>
          <w:szCs w:val="24"/>
          <w:lang w:val="en-US"/>
        </w:rPr>
        <w:t xml:space="preserve"> </w:t>
      </w:r>
      <w:r w:rsidRPr="00707081">
        <w:rPr>
          <w:sz w:val="24"/>
          <w:szCs w:val="24"/>
          <w:lang w:val="en-US"/>
        </w:rPr>
        <w:t>«Pedagogicheskij</w:t>
      </w:r>
      <w:r w:rsidRPr="00707081">
        <w:rPr>
          <w:spacing w:val="1"/>
          <w:sz w:val="24"/>
          <w:szCs w:val="24"/>
          <w:lang w:val="en-US"/>
        </w:rPr>
        <w:t xml:space="preserve"> </w:t>
      </w:r>
      <w:r w:rsidRPr="00707081">
        <w:rPr>
          <w:sz w:val="24"/>
          <w:szCs w:val="24"/>
          <w:lang w:val="en-US"/>
        </w:rPr>
        <w:t>vestnik</w:t>
      </w:r>
      <w:r w:rsidRPr="00707081">
        <w:rPr>
          <w:spacing w:val="-4"/>
          <w:sz w:val="24"/>
          <w:szCs w:val="24"/>
          <w:lang w:val="en-US"/>
        </w:rPr>
        <w:t xml:space="preserve"> </w:t>
      </w:r>
      <w:r w:rsidRPr="00707081">
        <w:rPr>
          <w:sz w:val="24"/>
          <w:szCs w:val="24"/>
          <w:lang w:val="en-US"/>
        </w:rPr>
        <w:t>[Pedagogical</w:t>
      </w:r>
      <w:r w:rsidRPr="00707081">
        <w:rPr>
          <w:spacing w:val="-4"/>
          <w:sz w:val="24"/>
          <w:szCs w:val="24"/>
          <w:lang w:val="en-US"/>
        </w:rPr>
        <w:t xml:space="preserve"> </w:t>
      </w:r>
      <w:proofErr w:type="gramStart"/>
      <w:r w:rsidRPr="00707081">
        <w:rPr>
          <w:sz w:val="24"/>
          <w:szCs w:val="24"/>
          <w:lang w:val="en-US"/>
        </w:rPr>
        <w:t>messenger]»</w:t>
      </w:r>
      <w:proofErr w:type="gramEnd"/>
      <w:r w:rsidRPr="00707081">
        <w:rPr>
          <w:sz w:val="24"/>
          <w:szCs w:val="24"/>
          <w:lang w:val="en-US"/>
        </w:rPr>
        <w:t>, 2009.</w:t>
      </w:r>
      <w:r w:rsidRPr="00707081">
        <w:rPr>
          <w:spacing w:val="-1"/>
          <w:sz w:val="24"/>
          <w:szCs w:val="24"/>
          <w:lang w:val="en-US"/>
        </w:rPr>
        <w:t xml:space="preserve"> </w:t>
      </w:r>
      <w:r w:rsidRPr="00707081">
        <w:rPr>
          <w:sz w:val="24"/>
          <w:szCs w:val="24"/>
        </w:rPr>
        <w:t>№</w:t>
      </w:r>
      <w:r w:rsidRPr="00707081">
        <w:rPr>
          <w:spacing w:val="-5"/>
          <w:sz w:val="24"/>
          <w:szCs w:val="24"/>
        </w:rPr>
        <w:t xml:space="preserve"> </w:t>
      </w:r>
      <w:r w:rsidRPr="00707081">
        <w:rPr>
          <w:sz w:val="24"/>
          <w:szCs w:val="24"/>
        </w:rPr>
        <w:t>12. Р.</w:t>
      </w:r>
      <w:r w:rsidRPr="00707081">
        <w:rPr>
          <w:spacing w:val="-1"/>
          <w:sz w:val="24"/>
          <w:szCs w:val="24"/>
        </w:rPr>
        <w:t xml:space="preserve"> </w:t>
      </w:r>
      <w:r w:rsidRPr="00707081">
        <w:rPr>
          <w:sz w:val="24"/>
          <w:szCs w:val="24"/>
        </w:rPr>
        <w:t>4.</w:t>
      </w:r>
    </w:p>
    <w:p w14:paraId="1310E9D5" w14:textId="77777777" w:rsidR="00F55E22" w:rsidRPr="00707081" w:rsidRDefault="00F55E22" w:rsidP="00F55E22">
      <w:pPr>
        <w:pStyle w:val="2"/>
        <w:spacing w:line="320" w:lineRule="exact"/>
        <w:rPr>
          <w:rFonts w:ascii="Times New Roman" w:hAnsi="Times New Roman" w:cs="Times New Roman"/>
          <w:b/>
          <w:bCs/>
          <w:color w:val="auto"/>
          <w:sz w:val="24"/>
          <w:szCs w:val="24"/>
          <w:lang w:val="en-US"/>
        </w:rPr>
      </w:pPr>
      <w:r w:rsidRPr="00707081">
        <w:rPr>
          <w:rFonts w:ascii="Times New Roman" w:hAnsi="Times New Roman" w:cs="Times New Roman"/>
          <w:b/>
          <w:bCs/>
          <w:color w:val="auto"/>
          <w:sz w:val="24"/>
          <w:szCs w:val="24"/>
        </w:rPr>
        <w:t>А</w:t>
      </w:r>
      <w:r w:rsidRPr="00707081">
        <w:rPr>
          <w:rFonts w:ascii="Times New Roman" w:hAnsi="Times New Roman" w:cs="Times New Roman"/>
          <w:b/>
          <w:bCs/>
          <w:color w:val="auto"/>
          <w:sz w:val="24"/>
          <w:szCs w:val="24"/>
          <w:lang w:val="en-US"/>
        </w:rPr>
        <w:t>rticle</w:t>
      </w:r>
      <w:r w:rsidRPr="00707081">
        <w:rPr>
          <w:rFonts w:ascii="Times New Roman" w:hAnsi="Times New Roman" w:cs="Times New Roman"/>
          <w:b/>
          <w:bCs/>
          <w:color w:val="auto"/>
          <w:spacing w:val="-3"/>
          <w:sz w:val="24"/>
          <w:szCs w:val="24"/>
          <w:lang w:val="en-US"/>
        </w:rPr>
        <w:t xml:space="preserve"> </w:t>
      </w:r>
      <w:r w:rsidRPr="00707081">
        <w:rPr>
          <w:rFonts w:ascii="Times New Roman" w:hAnsi="Times New Roman" w:cs="Times New Roman"/>
          <w:b/>
          <w:bCs/>
          <w:color w:val="auto"/>
          <w:sz w:val="24"/>
          <w:szCs w:val="24"/>
          <w:lang w:val="en-US"/>
        </w:rPr>
        <w:t>from</w:t>
      </w:r>
      <w:r w:rsidRPr="00707081">
        <w:rPr>
          <w:rFonts w:ascii="Times New Roman" w:hAnsi="Times New Roman" w:cs="Times New Roman"/>
          <w:b/>
          <w:bCs/>
          <w:color w:val="auto"/>
          <w:spacing w:val="1"/>
          <w:sz w:val="24"/>
          <w:szCs w:val="24"/>
          <w:lang w:val="en-US"/>
        </w:rPr>
        <w:t xml:space="preserve"> </w:t>
      </w:r>
      <w:r w:rsidRPr="00707081">
        <w:rPr>
          <w:rFonts w:ascii="Times New Roman" w:hAnsi="Times New Roman" w:cs="Times New Roman"/>
          <w:b/>
          <w:bCs/>
          <w:color w:val="auto"/>
          <w:sz w:val="24"/>
          <w:szCs w:val="24"/>
          <w:lang w:val="en-US"/>
        </w:rPr>
        <w:t>the</w:t>
      </w:r>
      <w:r w:rsidRPr="00707081">
        <w:rPr>
          <w:rFonts w:ascii="Times New Roman" w:hAnsi="Times New Roman" w:cs="Times New Roman"/>
          <w:b/>
          <w:bCs/>
          <w:color w:val="auto"/>
          <w:spacing w:val="-3"/>
          <w:sz w:val="24"/>
          <w:szCs w:val="24"/>
          <w:lang w:val="en-US"/>
        </w:rPr>
        <w:t xml:space="preserve"> </w:t>
      </w:r>
      <w:r w:rsidRPr="00707081">
        <w:rPr>
          <w:rFonts w:ascii="Times New Roman" w:hAnsi="Times New Roman" w:cs="Times New Roman"/>
          <w:b/>
          <w:bCs/>
          <w:color w:val="auto"/>
          <w:sz w:val="24"/>
          <w:szCs w:val="24"/>
          <w:lang w:val="en-US"/>
        </w:rPr>
        <w:t>journal</w:t>
      </w:r>
      <w:r w:rsidRPr="00707081">
        <w:rPr>
          <w:rFonts w:ascii="Times New Roman" w:hAnsi="Times New Roman" w:cs="Times New Roman"/>
          <w:b/>
          <w:bCs/>
          <w:color w:val="auto"/>
          <w:spacing w:val="-3"/>
          <w:sz w:val="24"/>
          <w:szCs w:val="24"/>
          <w:lang w:val="en-US"/>
        </w:rPr>
        <w:t xml:space="preserve"> </w:t>
      </w:r>
      <w:r w:rsidRPr="00707081">
        <w:rPr>
          <w:rFonts w:ascii="Times New Roman" w:hAnsi="Times New Roman" w:cs="Times New Roman"/>
          <w:b/>
          <w:bCs/>
          <w:color w:val="auto"/>
          <w:sz w:val="24"/>
          <w:szCs w:val="24"/>
          <w:lang w:val="en-US"/>
        </w:rPr>
        <w:t>in</w:t>
      </w:r>
      <w:r w:rsidRPr="00707081">
        <w:rPr>
          <w:rFonts w:ascii="Times New Roman" w:hAnsi="Times New Roman" w:cs="Times New Roman"/>
          <w:b/>
          <w:bCs/>
          <w:color w:val="auto"/>
          <w:spacing w:val="-4"/>
          <w:sz w:val="24"/>
          <w:szCs w:val="24"/>
          <w:lang w:val="en-US"/>
        </w:rPr>
        <w:t xml:space="preserve"> </w:t>
      </w:r>
      <w:r w:rsidRPr="00707081">
        <w:rPr>
          <w:rFonts w:ascii="Times New Roman" w:hAnsi="Times New Roman" w:cs="Times New Roman"/>
          <w:b/>
          <w:bCs/>
          <w:color w:val="auto"/>
          <w:sz w:val="24"/>
          <w:szCs w:val="24"/>
          <w:lang w:val="en-US"/>
        </w:rPr>
        <w:t>English</w:t>
      </w:r>
      <w:r w:rsidRPr="00707081">
        <w:rPr>
          <w:rFonts w:ascii="Times New Roman" w:hAnsi="Times New Roman" w:cs="Times New Roman"/>
          <w:b/>
          <w:bCs/>
          <w:color w:val="auto"/>
          <w:spacing w:val="-4"/>
          <w:sz w:val="24"/>
          <w:szCs w:val="24"/>
          <w:lang w:val="en-US"/>
        </w:rPr>
        <w:t xml:space="preserve"> </w:t>
      </w:r>
      <w:r w:rsidRPr="00707081">
        <w:rPr>
          <w:rFonts w:ascii="Times New Roman" w:hAnsi="Times New Roman" w:cs="Times New Roman"/>
          <w:b/>
          <w:bCs/>
          <w:color w:val="auto"/>
          <w:sz w:val="24"/>
          <w:szCs w:val="24"/>
          <w:lang w:val="en-US"/>
        </w:rPr>
        <w:t>design:</w:t>
      </w:r>
    </w:p>
    <w:p w14:paraId="0AE746EE" w14:textId="77777777" w:rsidR="00F55E22" w:rsidRPr="00707081" w:rsidRDefault="00F55E22" w:rsidP="00F55E22">
      <w:pPr>
        <w:pStyle w:val="ae"/>
        <w:numPr>
          <w:ilvl w:val="0"/>
          <w:numId w:val="18"/>
        </w:numPr>
        <w:tabs>
          <w:tab w:val="left" w:pos="1792"/>
        </w:tabs>
        <w:ind w:right="851" w:firstLine="360"/>
        <w:rPr>
          <w:sz w:val="24"/>
          <w:szCs w:val="24"/>
          <w:lang w:val="en-US"/>
        </w:rPr>
      </w:pPr>
      <w:r w:rsidRPr="00707081">
        <w:rPr>
          <w:sz w:val="24"/>
          <w:szCs w:val="24"/>
          <w:lang w:val="en-US"/>
        </w:rPr>
        <w:t>Pundak D., Herscovitz O., Shacham M., Wiser-Biton R. Instructors’ attitudes</w:t>
      </w:r>
      <w:r w:rsidRPr="00707081">
        <w:rPr>
          <w:spacing w:val="-67"/>
          <w:sz w:val="24"/>
          <w:szCs w:val="24"/>
          <w:lang w:val="en-US"/>
        </w:rPr>
        <w:t xml:space="preserve"> </w:t>
      </w:r>
      <w:r w:rsidRPr="00707081">
        <w:rPr>
          <w:sz w:val="24"/>
          <w:szCs w:val="24"/>
          <w:lang w:val="en-US"/>
        </w:rPr>
        <w:t>toward</w:t>
      </w:r>
      <w:r w:rsidRPr="00707081">
        <w:rPr>
          <w:spacing w:val="1"/>
          <w:sz w:val="24"/>
          <w:szCs w:val="24"/>
          <w:lang w:val="en-US"/>
        </w:rPr>
        <w:t xml:space="preserve"> </w:t>
      </w:r>
      <w:r w:rsidRPr="00707081">
        <w:rPr>
          <w:sz w:val="24"/>
          <w:szCs w:val="24"/>
          <w:lang w:val="en-US"/>
        </w:rPr>
        <w:t>active</w:t>
      </w:r>
      <w:r w:rsidRPr="00707081">
        <w:rPr>
          <w:spacing w:val="1"/>
          <w:sz w:val="24"/>
          <w:szCs w:val="24"/>
          <w:lang w:val="en-US"/>
        </w:rPr>
        <w:t xml:space="preserve"> </w:t>
      </w:r>
      <w:r w:rsidRPr="00707081">
        <w:rPr>
          <w:sz w:val="24"/>
          <w:szCs w:val="24"/>
          <w:lang w:val="en-US"/>
        </w:rPr>
        <w:t>learning,</w:t>
      </w:r>
      <w:r w:rsidRPr="00707081">
        <w:rPr>
          <w:spacing w:val="1"/>
          <w:sz w:val="24"/>
          <w:szCs w:val="24"/>
          <w:lang w:val="en-US"/>
        </w:rPr>
        <w:t xml:space="preserve"> </w:t>
      </w:r>
      <w:r w:rsidRPr="00707081">
        <w:rPr>
          <w:sz w:val="24"/>
          <w:szCs w:val="24"/>
          <w:lang w:val="en-US"/>
        </w:rPr>
        <w:t>Interdisciplinary</w:t>
      </w:r>
      <w:r w:rsidRPr="00707081">
        <w:rPr>
          <w:spacing w:val="1"/>
          <w:sz w:val="24"/>
          <w:szCs w:val="24"/>
          <w:lang w:val="en-US"/>
        </w:rPr>
        <w:t xml:space="preserve"> </w:t>
      </w:r>
      <w:r w:rsidRPr="00707081">
        <w:rPr>
          <w:sz w:val="24"/>
          <w:szCs w:val="24"/>
          <w:lang w:val="en-US"/>
        </w:rPr>
        <w:t>Journal</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E-Learning</w:t>
      </w:r>
      <w:r w:rsidRPr="00707081">
        <w:rPr>
          <w:spacing w:val="1"/>
          <w:sz w:val="24"/>
          <w:szCs w:val="24"/>
          <w:lang w:val="en-US"/>
        </w:rPr>
        <w:t xml:space="preserve"> </w:t>
      </w:r>
      <w:r w:rsidRPr="00707081">
        <w:rPr>
          <w:sz w:val="24"/>
          <w:szCs w:val="24"/>
          <w:lang w:val="en-US"/>
        </w:rPr>
        <w:t>and</w:t>
      </w:r>
      <w:r w:rsidRPr="00707081">
        <w:rPr>
          <w:spacing w:val="1"/>
          <w:sz w:val="24"/>
          <w:szCs w:val="24"/>
          <w:lang w:val="en-US"/>
        </w:rPr>
        <w:t xml:space="preserve"> </w:t>
      </w:r>
      <w:r w:rsidRPr="00707081">
        <w:rPr>
          <w:sz w:val="24"/>
          <w:szCs w:val="24"/>
          <w:lang w:val="en-US"/>
        </w:rPr>
        <w:t>Learning</w:t>
      </w:r>
      <w:r w:rsidRPr="00707081">
        <w:rPr>
          <w:spacing w:val="1"/>
          <w:sz w:val="24"/>
          <w:szCs w:val="24"/>
          <w:lang w:val="en-US"/>
        </w:rPr>
        <w:t xml:space="preserve"> </w:t>
      </w:r>
      <w:r w:rsidRPr="00707081">
        <w:rPr>
          <w:sz w:val="24"/>
          <w:szCs w:val="24"/>
          <w:lang w:val="en-US"/>
        </w:rPr>
        <w:t>Objects,</w:t>
      </w:r>
      <w:r w:rsidRPr="00707081">
        <w:rPr>
          <w:spacing w:val="3"/>
          <w:sz w:val="24"/>
          <w:szCs w:val="24"/>
          <w:lang w:val="en-US"/>
        </w:rPr>
        <w:t xml:space="preserve"> </w:t>
      </w:r>
      <w:r w:rsidRPr="00707081">
        <w:rPr>
          <w:sz w:val="24"/>
          <w:szCs w:val="24"/>
          <w:lang w:val="en-US"/>
        </w:rPr>
        <w:t>5,</w:t>
      </w:r>
      <w:r w:rsidRPr="00707081">
        <w:rPr>
          <w:spacing w:val="4"/>
          <w:sz w:val="24"/>
          <w:szCs w:val="24"/>
          <w:lang w:val="en-US"/>
        </w:rPr>
        <w:t xml:space="preserve"> </w:t>
      </w:r>
      <w:r w:rsidRPr="00707081">
        <w:rPr>
          <w:sz w:val="24"/>
          <w:szCs w:val="24"/>
          <w:lang w:val="en-US"/>
        </w:rPr>
        <w:t>215-232(2009).</w:t>
      </w:r>
    </w:p>
    <w:p w14:paraId="6598D4ED" w14:textId="77777777" w:rsidR="00F55E22" w:rsidRPr="00707081" w:rsidRDefault="00F55E22" w:rsidP="00F55E22">
      <w:pPr>
        <w:pStyle w:val="2"/>
        <w:rPr>
          <w:rFonts w:ascii="Times New Roman" w:hAnsi="Times New Roman" w:cs="Times New Roman"/>
          <w:b/>
          <w:bCs/>
          <w:color w:val="auto"/>
          <w:sz w:val="24"/>
          <w:szCs w:val="24"/>
        </w:rPr>
      </w:pPr>
      <w:r w:rsidRPr="00707081">
        <w:rPr>
          <w:rFonts w:ascii="Times New Roman" w:hAnsi="Times New Roman" w:cs="Times New Roman"/>
          <w:b/>
          <w:bCs/>
          <w:color w:val="auto"/>
          <w:sz w:val="24"/>
          <w:szCs w:val="24"/>
        </w:rPr>
        <w:t>Internet</w:t>
      </w:r>
      <w:r w:rsidRPr="00707081">
        <w:rPr>
          <w:rFonts w:ascii="Times New Roman" w:hAnsi="Times New Roman" w:cs="Times New Roman"/>
          <w:b/>
          <w:bCs/>
          <w:color w:val="auto"/>
          <w:spacing w:val="-6"/>
          <w:sz w:val="24"/>
          <w:szCs w:val="24"/>
        </w:rPr>
        <w:t xml:space="preserve"> </w:t>
      </w:r>
      <w:r w:rsidRPr="00707081">
        <w:rPr>
          <w:rFonts w:ascii="Times New Roman" w:hAnsi="Times New Roman" w:cs="Times New Roman"/>
          <w:b/>
          <w:bCs/>
          <w:color w:val="auto"/>
          <w:sz w:val="24"/>
          <w:szCs w:val="24"/>
        </w:rPr>
        <w:t>resources</w:t>
      </w:r>
      <w:r w:rsidRPr="00707081">
        <w:rPr>
          <w:rFonts w:ascii="Times New Roman" w:hAnsi="Times New Roman" w:cs="Times New Roman"/>
          <w:b/>
          <w:bCs/>
          <w:color w:val="auto"/>
          <w:spacing w:val="-4"/>
          <w:sz w:val="24"/>
          <w:szCs w:val="24"/>
        </w:rPr>
        <w:t xml:space="preserve"> </w:t>
      </w:r>
      <w:r w:rsidRPr="00707081">
        <w:rPr>
          <w:rFonts w:ascii="Times New Roman" w:hAnsi="Times New Roman" w:cs="Times New Roman"/>
          <w:b/>
          <w:bCs/>
          <w:color w:val="auto"/>
          <w:sz w:val="24"/>
          <w:szCs w:val="24"/>
        </w:rPr>
        <w:t>design:</w:t>
      </w:r>
    </w:p>
    <w:p w14:paraId="332D7857" w14:textId="77777777" w:rsidR="00F55E22" w:rsidRPr="00707081" w:rsidRDefault="00F55E22" w:rsidP="00F55E22">
      <w:pPr>
        <w:pStyle w:val="ae"/>
        <w:numPr>
          <w:ilvl w:val="0"/>
          <w:numId w:val="18"/>
        </w:numPr>
        <w:tabs>
          <w:tab w:val="left" w:pos="1768"/>
        </w:tabs>
        <w:ind w:right="856" w:firstLine="360"/>
        <w:rPr>
          <w:sz w:val="24"/>
          <w:szCs w:val="24"/>
          <w:lang w:val="en-US"/>
        </w:rPr>
      </w:pPr>
      <w:r w:rsidRPr="00707081">
        <w:rPr>
          <w:sz w:val="24"/>
          <w:szCs w:val="24"/>
          <w:lang w:val="en-US"/>
        </w:rPr>
        <w:t>Baldwin</w:t>
      </w:r>
      <w:r w:rsidRPr="00707081">
        <w:rPr>
          <w:spacing w:val="-18"/>
          <w:sz w:val="24"/>
          <w:szCs w:val="24"/>
          <w:lang w:val="en-US"/>
        </w:rPr>
        <w:t xml:space="preserve"> </w:t>
      </w:r>
      <w:r w:rsidRPr="00707081">
        <w:rPr>
          <w:sz w:val="24"/>
          <w:szCs w:val="24"/>
          <w:lang w:val="en-US"/>
        </w:rPr>
        <w:t>G.</w:t>
      </w:r>
      <w:r w:rsidRPr="00707081">
        <w:rPr>
          <w:spacing w:val="-10"/>
          <w:sz w:val="24"/>
          <w:szCs w:val="24"/>
          <w:lang w:val="en-US"/>
        </w:rPr>
        <w:t xml:space="preserve"> </w:t>
      </w:r>
      <w:r w:rsidRPr="00707081">
        <w:rPr>
          <w:sz w:val="24"/>
          <w:szCs w:val="24"/>
          <w:lang w:val="en-US"/>
        </w:rPr>
        <w:t>The</w:t>
      </w:r>
      <w:r w:rsidRPr="00707081">
        <w:rPr>
          <w:spacing w:val="-12"/>
          <w:sz w:val="24"/>
          <w:szCs w:val="24"/>
          <w:lang w:val="en-US"/>
        </w:rPr>
        <w:t xml:space="preserve"> </w:t>
      </w:r>
      <w:r w:rsidRPr="00707081">
        <w:rPr>
          <w:sz w:val="24"/>
          <w:szCs w:val="24"/>
          <w:lang w:val="en-US"/>
        </w:rPr>
        <w:t>teaching-research</w:t>
      </w:r>
      <w:r w:rsidRPr="00707081">
        <w:rPr>
          <w:spacing w:val="-17"/>
          <w:sz w:val="24"/>
          <w:szCs w:val="24"/>
          <w:lang w:val="en-US"/>
        </w:rPr>
        <w:t xml:space="preserve"> </w:t>
      </w:r>
      <w:r w:rsidRPr="00707081">
        <w:rPr>
          <w:sz w:val="24"/>
          <w:szCs w:val="24"/>
          <w:lang w:val="en-US"/>
        </w:rPr>
        <w:t>nexus:</w:t>
      </w:r>
      <w:r w:rsidRPr="00707081">
        <w:rPr>
          <w:spacing w:val="-13"/>
          <w:sz w:val="24"/>
          <w:szCs w:val="24"/>
          <w:lang w:val="en-US"/>
        </w:rPr>
        <w:t xml:space="preserve"> </w:t>
      </w:r>
      <w:r w:rsidRPr="00707081">
        <w:rPr>
          <w:sz w:val="24"/>
          <w:szCs w:val="24"/>
          <w:lang w:val="en-US"/>
        </w:rPr>
        <w:t>How</w:t>
      </w:r>
      <w:r w:rsidRPr="00707081">
        <w:rPr>
          <w:spacing w:val="-13"/>
          <w:sz w:val="24"/>
          <w:szCs w:val="24"/>
          <w:lang w:val="en-US"/>
        </w:rPr>
        <w:t xml:space="preserve"> </w:t>
      </w:r>
      <w:r w:rsidRPr="00707081">
        <w:rPr>
          <w:sz w:val="24"/>
          <w:szCs w:val="24"/>
          <w:lang w:val="en-US"/>
        </w:rPr>
        <w:t>research</w:t>
      </w:r>
      <w:r w:rsidRPr="00707081">
        <w:rPr>
          <w:spacing w:val="-13"/>
          <w:sz w:val="24"/>
          <w:szCs w:val="24"/>
          <w:lang w:val="en-US"/>
        </w:rPr>
        <w:t xml:space="preserve"> </w:t>
      </w:r>
      <w:r w:rsidRPr="00707081">
        <w:rPr>
          <w:sz w:val="24"/>
          <w:szCs w:val="24"/>
          <w:lang w:val="en-US"/>
        </w:rPr>
        <w:t>informs</w:t>
      </w:r>
      <w:r w:rsidRPr="00707081">
        <w:rPr>
          <w:spacing w:val="-11"/>
          <w:sz w:val="24"/>
          <w:szCs w:val="24"/>
          <w:lang w:val="en-US"/>
        </w:rPr>
        <w:t xml:space="preserve"> </w:t>
      </w:r>
      <w:r w:rsidRPr="00707081">
        <w:rPr>
          <w:sz w:val="24"/>
          <w:szCs w:val="24"/>
          <w:lang w:val="en-US"/>
        </w:rPr>
        <w:t>and</w:t>
      </w:r>
      <w:r w:rsidRPr="00707081">
        <w:rPr>
          <w:spacing w:val="-12"/>
          <w:sz w:val="24"/>
          <w:szCs w:val="24"/>
          <w:lang w:val="en-US"/>
        </w:rPr>
        <w:t xml:space="preserve"> </w:t>
      </w:r>
      <w:r w:rsidRPr="00707081">
        <w:rPr>
          <w:sz w:val="24"/>
          <w:szCs w:val="24"/>
          <w:lang w:val="en-US"/>
        </w:rPr>
        <w:t>enhances</w:t>
      </w:r>
      <w:r w:rsidRPr="00707081">
        <w:rPr>
          <w:spacing w:val="-68"/>
          <w:sz w:val="24"/>
          <w:szCs w:val="24"/>
          <w:lang w:val="en-US"/>
        </w:rPr>
        <w:t xml:space="preserve"> </w:t>
      </w:r>
      <w:r w:rsidRPr="00707081">
        <w:rPr>
          <w:sz w:val="24"/>
          <w:szCs w:val="24"/>
          <w:lang w:val="en-US"/>
        </w:rPr>
        <w:t>learning</w:t>
      </w:r>
      <w:r w:rsidRPr="00707081">
        <w:rPr>
          <w:spacing w:val="1"/>
          <w:sz w:val="24"/>
          <w:szCs w:val="24"/>
          <w:lang w:val="en-US"/>
        </w:rPr>
        <w:t xml:space="preserve"> </w:t>
      </w:r>
      <w:r w:rsidRPr="00707081">
        <w:rPr>
          <w:sz w:val="24"/>
          <w:szCs w:val="24"/>
          <w:lang w:val="en-US"/>
        </w:rPr>
        <w:t>and</w:t>
      </w:r>
      <w:r w:rsidRPr="00707081">
        <w:rPr>
          <w:spacing w:val="1"/>
          <w:sz w:val="24"/>
          <w:szCs w:val="24"/>
          <w:lang w:val="en-US"/>
        </w:rPr>
        <w:t xml:space="preserve"> </w:t>
      </w:r>
      <w:r w:rsidRPr="00707081">
        <w:rPr>
          <w:sz w:val="24"/>
          <w:szCs w:val="24"/>
          <w:lang w:val="en-US"/>
        </w:rPr>
        <w:t>teaching</w:t>
      </w:r>
      <w:r w:rsidRPr="00707081">
        <w:rPr>
          <w:spacing w:val="1"/>
          <w:sz w:val="24"/>
          <w:szCs w:val="24"/>
          <w:lang w:val="en-US"/>
        </w:rPr>
        <w:t xml:space="preserve"> </w:t>
      </w:r>
      <w:r w:rsidRPr="00707081">
        <w:rPr>
          <w:sz w:val="24"/>
          <w:szCs w:val="24"/>
          <w:lang w:val="en-US"/>
        </w:rPr>
        <w:t>in</w:t>
      </w:r>
      <w:r w:rsidRPr="00707081">
        <w:rPr>
          <w:spacing w:val="1"/>
          <w:sz w:val="24"/>
          <w:szCs w:val="24"/>
          <w:lang w:val="en-US"/>
        </w:rPr>
        <w:t xml:space="preserve"> </w:t>
      </w:r>
      <w:r w:rsidRPr="00707081">
        <w:rPr>
          <w:sz w:val="24"/>
          <w:szCs w:val="24"/>
          <w:lang w:val="en-US"/>
        </w:rPr>
        <w:t>the</w:t>
      </w:r>
      <w:r w:rsidRPr="00707081">
        <w:rPr>
          <w:spacing w:val="1"/>
          <w:sz w:val="24"/>
          <w:szCs w:val="24"/>
          <w:lang w:val="en-US"/>
        </w:rPr>
        <w:t xml:space="preserve"> </w:t>
      </w:r>
      <w:r w:rsidRPr="00707081">
        <w:rPr>
          <w:sz w:val="24"/>
          <w:szCs w:val="24"/>
          <w:lang w:val="en-US"/>
        </w:rPr>
        <w:t>University</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Melbourne</w:t>
      </w:r>
      <w:r w:rsidRPr="00707081">
        <w:rPr>
          <w:spacing w:val="1"/>
          <w:sz w:val="24"/>
          <w:szCs w:val="24"/>
          <w:lang w:val="en-US"/>
        </w:rPr>
        <w:t xml:space="preserve"> </w:t>
      </w:r>
      <w:r w:rsidRPr="00707081">
        <w:rPr>
          <w:sz w:val="24"/>
          <w:szCs w:val="24"/>
          <w:lang w:val="en-US"/>
        </w:rPr>
        <w:t>[Electronic</w:t>
      </w:r>
      <w:r w:rsidRPr="00707081">
        <w:rPr>
          <w:spacing w:val="1"/>
          <w:sz w:val="24"/>
          <w:szCs w:val="24"/>
          <w:lang w:val="en-US"/>
        </w:rPr>
        <w:t xml:space="preserve"> </w:t>
      </w:r>
      <w:r w:rsidRPr="00707081">
        <w:rPr>
          <w:sz w:val="24"/>
          <w:szCs w:val="24"/>
          <w:lang w:val="en-US"/>
        </w:rPr>
        <w:t>resource].</w:t>
      </w:r>
      <w:r w:rsidRPr="00707081">
        <w:rPr>
          <w:spacing w:val="1"/>
          <w:sz w:val="24"/>
          <w:szCs w:val="24"/>
          <w:lang w:val="en-US"/>
        </w:rPr>
        <w:t xml:space="preserve"> </w:t>
      </w:r>
      <w:r w:rsidRPr="00707081">
        <w:rPr>
          <w:sz w:val="24"/>
          <w:szCs w:val="24"/>
          <w:lang w:val="en-US"/>
        </w:rPr>
        <w:t>Available</w:t>
      </w:r>
      <w:r w:rsidRPr="00707081">
        <w:rPr>
          <w:spacing w:val="-1"/>
          <w:sz w:val="24"/>
          <w:szCs w:val="24"/>
          <w:lang w:val="en-US"/>
        </w:rPr>
        <w:t xml:space="preserve"> </w:t>
      </w:r>
      <w:r w:rsidRPr="00707081">
        <w:rPr>
          <w:sz w:val="24"/>
          <w:szCs w:val="24"/>
          <w:lang w:val="en-US"/>
        </w:rPr>
        <w:t>at:</w:t>
      </w:r>
      <w:r w:rsidRPr="00707081">
        <w:rPr>
          <w:spacing w:val="-7"/>
          <w:sz w:val="24"/>
          <w:szCs w:val="24"/>
          <w:lang w:val="en-US"/>
        </w:rPr>
        <w:t xml:space="preserve"> </w:t>
      </w:r>
      <w:hyperlink r:id="rId13">
        <w:r w:rsidRPr="00707081">
          <w:rPr>
            <w:sz w:val="24"/>
            <w:szCs w:val="24"/>
            <w:lang w:val="en-US"/>
          </w:rPr>
          <w:t>http://www.cshe.unimelb.edu.</w:t>
        </w:r>
        <w:r w:rsidRPr="00707081">
          <w:rPr>
            <w:spacing w:val="2"/>
            <w:sz w:val="24"/>
            <w:szCs w:val="24"/>
            <w:lang w:val="en-US"/>
          </w:rPr>
          <w:t xml:space="preserve"> </w:t>
        </w:r>
      </w:hyperlink>
      <w:r w:rsidRPr="00707081">
        <w:rPr>
          <w:sz w:val="24"/>
          <w:szCs w:val="24"/>
          <w:lang w:val="en-US"/>
        </w:rPr>
        <w:t>au/.htm</w:t>
      </w:r>
      <w:r w:rsidRPr="00707081">
        <w:rPr>
          <w:spacing w:val="-7"/>
          <w:sz w:val="24"/>
          <w:szCs w:val="24"/>
          <w:lang w:val="en-US"/>
        </w:rPr>
        <w:t xml:space="preserve"> </w:t>
      </w:r>
      <w:r w:rsidRPr="00707081">
        <w:rPr>
          <w:sz w:val="24"/>
          <w:szCs w:val="24"/>
          <w:lang w:val="en-US"/>
        </w:rPr>
        <w:t>(Accessed:</w:t>
      </w:r>
      <w:r w:rsidRPr="00707081">
        <w:rPr>
          <w:spacing w:val="-6"/>
          <w:sz w:val="24"/>
          <w:szCs w:val="24"/>
          <w:lang w:val="en-US"/>
        </w:rPr>
        <w:t xml:space="preserve"> </w:t>
      </w:r>
      <w:r w:rsidRPr="00707081">
        <w:rPr>
          <w:sz w:val="24"/>
          <w:szCs w:val="24"/>
          <w:lang w:val="en-US"/>
        </w:rPr>
        <w:t>15.08.2017).</w:t>
      </w:r>
    </w:p>
    <w:p w14:paraId="395D1FAD" w14:textId="77777777" w:rsidR="00F55E22" w:rsidRPr="00707081" w:rsidRDefault="00F55E22" w:rsidP="00F55E22">
      <w:pPr>
        <w:pStyle w:val="a9"/>
        <w:ind w:left="1099"/>
        <w:rPr>
          <w:b/>
          <w:bCs/>
        </w:rPr>
      </w:pPr>
      <w:r w:rsidRPr="00707081">
        <w:rPr>
          <w:rStyle w:val="a7"/>
          <w:b w:val="0"/>
          <w:bCs w:val="0"/>
        </w:rPr>
        <w:t>If a source has an official translation and is also published in English, the combination of the English and transliterated parts of the bibliography list must include the official English translation.</w:t>
      </w:r>
    </w:p>
    <w:p w14:paraId="44950C02" w14:textId="77777777" w:rsidR="00F55E22" w:rsidRPr="00707081" w:rsidRDefault="00F55E22" w:rsidP="00F55E22">
      <w:pPr>
        <w:pStyle w:val="a9"/>
        <w:ind w:left="1099"/>
        <w:rPr>
          <w:b/>
          <w:bCs/>
        </w:rPr>
      </w:pPr>
      <w:r w:rsidRPr="00707081">
        <w:rPr>
          <w:rStyle w:val="a7"/>
          <w:b w:val="0"/>
          <w:bCs w:val="0"/>
        </w:rPr>
        <w:t>For example, the article:</w:t>
      </w:r>
    </w:p>
    <w:p w14:paraId="0E572398" w14:textId="77777777" w:rsidR="00D832E7" w:rsidRDefault="00F55E22" w:rsidP="00D832E7">
      <w:pPr>
        <w:pStyle w:val="a9"/>
        <w:ind w:left="724"/>
        <w:rPr>
          <w:rStyle w:val="a7"/>
          <w:b w:val="0"/>
          <w:bCs w:val="0"/>
        </w:rPr>
      </w:pPr>
      <w:r w:rsidRPr="00707081">
        <w:rPr>
          <w:rStyle w:val="a7"/>
          <w:b w:val="0"/>
          <w:bCs w:val="0"/>
        </w:rPr>
        <w:t>Baïlov, E.A., Sihov, M.B., &amp; Temirgaliev, N. (2014). On the General Algorithm for Numerical Integration of Functions of Many Variables. Journal of Computational Mathematics and Mathematical Physics, 54(7), 1059-1077.</w:t>
      </w:r>
    </w:p>
    <w:p w14:paraId="5CC779D3" w14:textId="4E1ECACE" w:rsidR="00CF3CB7" w:rsidRPr="00707081" w:rsidRDefault="00F55E22" w:rsidP="00D832E7">
      <w:pPr>
        <w:pStyle w:val="a9"/>
        <w:ind w:left="724"/>
        <w:rPr>
          <w:lang w:val="en-US"/>
        </w:rPr>
      </w:pPr>
      <w:r w:rsidRPr="00707081">
        <w:rPr>
          <w:lang w:val="en-US"/>
        </w:rPr>
        <w:t>has an official translation</w:t>
      </w:r>
    </w:p>
    <w:p w14:paraId="4A6F8826" w14:textId="235C74F3" w:rsidR="00F55E22" w:rsidRPr="00707081" w:rsidRDefault="00F55E22" w:rsidP="00F55E22">
      <w:pPr>
        <w:pStyle w:val="a3"/>
        <w:ind w:right="849" w:firstLine="360"/>
        <w:rPr>
          <w:sz w:val="24"/>
          <w:szCs w:val="24"/>
        </w:rPr>
      </w:pPr>
      <w:hyperlink r:id="rId14" w:anchor="auth-1">
        <w:r w:rsidRPr="00707081">
          <w:rPr>
            <w:color w:val="0000FF"/>
            <w:sz w:val="24"/>
            <w:szCs w:val="24"/>
            <w:u w:val="single" w:color="0000FF"/>
            <w:lang w:val="en-US"/>
          </w:rPr>
          <w:t>Bailov</w:t>
        </w:r>
        <w:r w:rsidRPr="00707081">
          <w:rPr>
            <w:color w:val="0000FF"/>
            <w:sz w:val="24"/>
            <w:szCs w:val="24"/>
            <w:lang w:val="en-US"/>
          </w:rPr>
          <w:t xml:space="preserve"> </w:t>
        </w:r>
      </w:hyperlink>
      <w:r w:rsidRPr="00707081">
        <w:rPr>
          <w:sz w:val="24"/>
          <w:szCs w:val="24"/>
          <w:lang w:val="en-US"/>
        </w:rPr>
        <w:t xml:space="preserve">E.A., </w:t>
      </w:r>
      <w:hyperlink r:id="rId15" w:anchor="auth-2">
        <w:r w:rsidRPr="00707081">
          <w:rPr>
            <w:color w:val="0000FF"/>
            <w:sz w:val="24"/>
            <w:szCs w:val="24"/>
            <w:u w:val="single" w:color="0000FF"/>
            <w:lang w:val="en-US"/>
          </w:rPr>
          <w:t>Sikhov</w:t>
        </w:r>
        <w:r w:rsidRPr="00707081">
          <w:rPr>
            <w:color w:val="0000FF"/>
            <w:sz w:val="24"/>
            <w:szCs w:val="24"/>
            <w:lang w:val="en-US"/>
          </w:rPr>
          <w:t xml:space="preserve"> </w:t>
        </w:r>
      </w:hyperlink>
      <w:r w:rsidRPr="00707081">
        <w:rPr>
          <w:sz w:val="24"/>
          <w:szCs w:val="24"/>
          <w:lang w:val="en-US"/>
        </w:rPr>
        <w:t>M.B.,</w:t>
      </w:r>
      <w:hyperlink r:id="rId16" w:anchor="auth-3">
        <w:r w:rsidRPr="00707081">
          <w:rPr>
            <w:color w:val="0000FF"/>
            <w:spacing w:val="1"/>
            <w:sz w:val="24"/>
            <w:szCs w:val="24"/>
            <w:u w:val="single" w:color="0000FF"/>
            <w:lang w:val="en-US"/>
          </w:rPr>
          <w:t xml:space="preserve"> </w:t>
        </w:r>
        <w:r w:rsidRPr="00707081">
          <w:rPr>
            <w:color w:val="0000FF"/>
            <w:sz w:val="24"/>
            <w:szCs w:val="24"/>
            <w:u w:val="single" w:color="0000FF"/>
            <w:lang w:val="en-US"/>
          </w:rPr>
          <w:t>Temirgaliev</w:t>
        </w:r>
        <w:r w:rsidRPr="00707081">
          <w:rPr>
            <w:color w:val="0000FF"/>
            <w:sz w:val="24"/>
            <w:szCs w:val="24"/>
            <w:lang w:val="en-US"/>
          </w:rPr>
          <w:t xml:space="preserve"> </w:t>
        </w:r>
      </w:hyperlink>
      <w:r w:rsidRPr="00707081">
        <w:rPr>
          <w:sz w:val="24"/>
          <w:szCs w:val="24"/>
          <w:lang w:val="en-US"/>
        </w:rPr>
        <w:t>N. General algorithm for the numerical</w:t>
      </w:r>
      <w:r w:rsidRPr="00707081">
        <w:rPr>
          <w:spacing w:val="-67"/>
          <w:sz w:val="24"/>
          <w:szCs w:val="24"/>
          <w:lang w:val="en-US"/>
        </w:rPr>
        <w:t xml:space="preserve"> </w:t>
      </w:r>
      <w:r w:rsidRPr="00707081">
        <w:rPr>
          <w:sz w:val="24"/>
          <w:szCs w:val="24"/>
          <w:lang w:val="en-US"/>
        </w:rPr>
        <w:t>integration</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functions</w:t>
      </w:r>
      <w:r w:rsidRPr="00707081">
        <w:rPr>
          <w:spacing w:val="1"/>
          <w:sz w:val="24"/>
          <w:szCs w:val="24"/>
          <w:lang w:val="en-US"/>
        </w:rPr>
        <w:t xml:space="preserve"> </w:t>
      </w:r>
      <w:r w:rsidRPr="00707081">
        <w:rPr>
          <w:sz w:val="24"/>
          <w:szCs w:val="24"/>
          <w:lang w:val="en-US"/>
        </w:rPr>
        <w:t>of</w:t>
      </w:r>
      <w:r w:rsidRPr="00707081">
        <w:rPr>
          <w:spacing w:val="1"/>
          <w:sz w:val="24"/>
          <w:szCs w:val="24"/>
          <w:lang w:val="en-US"/>
        </w:rPr>
        <w:t xml:space="preserve"> </w:t>
      </w:r>
      <w:r w:rsidRPr="00707081">
        <w:rPr>
          <w:sz w:val="24"/>
          <w:szCs w:val="24"/>
          <w:lang w:val="en-US"/>
        </w:rPr>
        <w:t>several</w:t>
      </w:r>
      <w:r w:rsidRPr="00707081">
        <w:rPr>
          <w:spacing w:val="1"/>
          <w:sz w:val="24"/>
          <w:szCs w:val="24"/>
          <w:lang w:val="en-US"/>
        </w:rPr>
        <w:t xml:space="preserve"> </w:t>
      </w:r>
      <w:r w:rsidRPr="00707081">
        <w:rPr>
          <w:sz w:val="24"/>
          <w:szCs w:val="24"/>
          <w:lang w:val="en-US"/>
        </w:rPr>
        <w:t>variables,</w:t>
      </w:r>
      <w:r w:rsidRPr="00707081">
        <w:rPr>
          <w:spacing w:val="1"/>
          <w:sz w:val="24"/>
          <w:szCs w:val="24"/>
          <w:lang w:val="en-US"/>
        </w:rPr>
        <w:t xml:space="preserve"> </w:t>
      </w:r>
      <w:hyperlink r:id="rId17">
        <w:r w:rsidRPr="00707081">
          <w:rPr>
            <w:color w:val="0000FF"/>
            <w:sz w:val="24"/>
            <w:szCs w:val="24"/>
            <w:u w:val="single" w:color="0000FF"/>
            <w:lang w:val="en-US"/>
          </w:rPr>
          <w:t>Computational</w:t>
        </w:r>
        <w:r w:rsidRPr="00707081">
          <w:rPr>
            <w:color w:val="0000FF"/>
            <w:spacing w:val="1"/>
            <w:sz w:val="24"/>
            <w:szCs w:val="24"/>
            <w:u w:val="single" w:color="0000FF"/>
            <w:lang w:val="en-US"/>
          </w:rPr>
          <w:t xml:space="preserve"> </w:t>
        </w:r>
        <w:r w:rsidRPr="00707081">
          <w:rPr>
            <w:color w:val="0000FF"/>
            <w:sz w:val="24"/>
            <w:szCs w:val="24"/>
            <w:u w:val="single" w:color="0000FF"/>
            <w:lang w:val="en-US"/>
          </w:rPr>
          <w:t>Mathematics</w:t>
        </w:r>
        <w:r w:rsidRPr="00707081">
          <w:rPr>
            <w:color w:val="0000FF"/>
            <w:spacing w:val="1"/>
            <w:sz w:val="24"/>
            <w:szCs w:val="24"/>
            <w:u w:val="single" w:color="0000FF"/>
            <w:lang w:val="en-US"/>
          </w:rPr>
          <w:t xml:space="preserve"> </w:t>
        </w:r>
        <w:r w:rsidRPr="00707081">
          <w:rPr>
            <w:color w:val="0000FF"/>
            <w:sz w:val="24"/>
            <w:szCs w:val="24"/>
            <w:u w:val="single" w:color="0000FF"/>
            <w:lang w:val="en-US"/>
          </w:rPr>
          <w:t>and</w:t>
        </w:r>
      </w:hyperlink>
      <w:r w:rsidRPr="00707081">
        <w:rPr>
          <w:color w:val="0000FF"/>
          <w:spacing w:val="1"/>
          <w:sz w:val="24"/>
          <w:szCs w:val="24"/>
          <w:lang w:val="en-US"/>
        </w:rPr>
        <w:t xml:space="preserve"> </w:t>
      </w:r>
      <w:hyperlink r:id="rId18">
        <w:r w:rsidRPr="00707081">
          <w:rPr>
            <w:color w:val="0000FF"/>
            <w:sz w:val="24"/>
            <w:szCs w:val="24"/>
            <w:u w:val="single" w:color="0000FF"/>
            <w:lang w:val="en-US"/>
          </w:rPr>
          <w:t>Mathematical</w:t>
        </w:r>
        <w:r w:rsidRPr="00707081">
          <w:rPr>
            <w:color w:val="0000FF"/>
            <w:spacing w:val="-5"/>
            <w:sz w:val="24"/>
            <w:szCs w:val="24"/>
            <w:u w:val="single" w:color="0000FF"/>
            <w:lang w:val="en-US"/>
          </w:rPr>
          <w:t xml:space="preserve"> </w:t>
        </w:r>
        <w:r w:rsidRPr="00707081">
          <w:rPr>
            <w:color w:val="0000FF"/>
            <w:sz w:val="24"/>
            <w:szCs w:val="24"/>
            <w:u w:val="single" w:color="0000FF"/>
            <w:lang w:val="en-US"/>
          </w:rPr>
          <w:t>Physics</w:t>
        </w:r>
      </w:hyperlink>
      <w:r w:rsidRPr="00707081">
        <w:rPr>
          <w:sz w:val="24"/>
          <w:szCs w:val="24"/>
          <w:lang w:val="en-US"/>
        </w:rPr>
        <w:t>.</w:t>
      </w:r>
      <w:r w:rsidRPr="00707081">
        <w:rPr>
          <w:spacing w:val="3"/>
          <w:sz w:val="24"/>
          <w:szCs w:val="24"/>
          <w:lang w:val="en-US"/>
        </w:rPr>
        <w:t xml:space="preserve"> </w:t>
      </w:r>
      <w:r w:rsidRPr="00707081">
        <w:rPr>
          <w:sz w:val="24"/>
          <w:szCs w:val="24"/>
        </w:rPr>
        <w:t>2014.</w:t>
      </w:r>
      <w:r w:rsidRPr="00707081">
        <w:rPr>
          <w:spacing w:val="4"/>
          <w:sz w:val="24"/>
          <w:szCs w:val="24"/>
        </w:rPr>
        <w:t xml:space="preserve"> </w:t>
      </w:r>
      <w:r w:rsidRPr="00707081">
        <w:rPr>
          <w:sz w:val="24"/>
          <w:szCs w:val="24"/>
        </w:rPr>
        <w:t>Vol.</w:t>
      </w:r>
      <w:r w:rsidRPr="00707081">
        <w:rPr>
          <w:spacing w:val="3"/>
          <w:sz w:val="24"/>
          <w:szCs w:val="24"/>
        </w:rPr>
        <w:t xml:space="preserve"> </w:t>
      </w:r>
      <w:r w:rsidRPr="00707081">
        <w:rPr>
          <w:sz w:val="24"/>
          <w:szCs w:val="24"/>
        </w:rPr>
        <w:t>54.</w:t>
      </w:r>
      <w:r w:rsidRPr="00707081">
        <w:rPr>
          <w:spacing w:val="4"/>
          <w:sz w:val="24"/>
          <w:szCs w:val="24"/>
        </w:rPr>
        <w:t xml:space="preserve"> </w:t>
      </w:r>
      <w:r w:rsidRPr="00707081">
        <w:rPr>
          <w:sz w:val="24"/>
          <w:szCs w:val="24"/>
        </w:rPr>
        <w:t>P.</w:t>
      </w:r>
      <w:r w:rsidRPr="00707081">
        <w:rPr>
          <w:spacing w:val="3"/>
          <w:sz w:val="24"/>
          <w:szCs w:val="24"/>
        </w:rPr>
        <w:t xml:space="preserve"> </w:t>
      </w:r>
      <w:r w:rsidRPr="00707081">
        <w:rPr>
          <w:sz w:val="24"/>
          <w:szCs w:val="24"/>
        </w:rPr>
        <w:t>1061–1078.</w:t>
      </w:r>
    </w:p>
    <w:p w14:paraId="56A80907" w14:textId="77777777" w:rsidR="00F55E22" w:rsidRPr="00707081" w:rsidRDefault="00F55E22" w:rsidP="00F55E22">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lastRenderedPageBreak/>
        <w:t>The requirements apply to review articles and book reviews.</w:t>
      </w:r>
    </w:p>
    <w:p w14:paraId="076F3653" w14:textId="77777777" w:rsidR="00F55E22" w:rsidRPr="00707081" w:rsidRDefault="00F55E22" w:rsidP="00F55E22">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707081">
        <w:rPr>
          <w:rFonts w:ascii="Times New Roman" w:hAnsi="Times New Roman" w:cs="Times New Roman"/>
          <w:sz w:val="24"/>
          <w:szCs w:val="24"/>
        </w:rPr>
        <w:t>The article should be thoroughly checked for spelling and syntax errors and technical design. Articles that do not meet the technical requirements will be returned for revision. Returning for revision does not mean that the manuscript has not been accepted for publication.</w:t>
      </w:r>
    </w:p>
    <w:p w14:paraId="7EC157D7" w14:textId="07440094" w:rsidR="00F55E22" w:rsidRPr="00F55E22" w:rsidRDefault="00F55E22" w:rsidP="00F55E22">
      <w:pPr>
        <w:spacing w:before="100" w:beforeAutospacing="1" w:after="100" w:afterAutospacing="1" w:line="240" w:lineRule="auto"/>
        <w:rPr>
          <w:rFonts w:ascii="Times New Roman" w:eastAsia="Times New Roman" w:hAnsi="Times New Roman" w:cs="Times New Roman"/>
          <w:sz w:val="24"/>
          <w:szCs w:val="24"/>
          <w:lang w:val="en-US" w:eastAsia="kk-KZ"/>
        </w:rPr>
      </w:pPr>
      <w:r w:rsidRPr="00F55E22">
        <w:rPr>
          <w:rFonts w:ascii="Times New Roman" w:eastAsia="Times New Roman" w:hAnsi="Times New Roman" w:cs="Times New Roman"/>
          <w:sz w:val="24"/>
          <w:szCs w:val="24"/>
          <w:lang w:eastAsia="kk-KZ"/>
        </w:rPr>
        <w:t xml:space="preserve">Potential authors of the journal should adhere to the following </w:t>
      </w:r>
      <w:r w:rsidRPr="00F55E22">
        <w:rPr>
          <w:rFonts w:ascii="Times New Roman" w:eastAsia="Times New Roman" w:hAnsi="Times New Roman" w:cs="Times New Roman"/>
          <w:b/>
          <w:bCs/>
          <w:sz w:val="24"/>
          <w:szCs w:val="24"/>
          <w:lang w:eastAsia="kk-KZ"/>
        </w:rPr>
        <w:t>structure for their articles</w:t>
      </w:r>
      <w:r w:rsidRPr="00F55E22">
        <w:rPr>
          <w:rFonts w:ascii="Times New Roman" w:eastAsia="Times New Roman" w:hAnsi="Times New Roman" w:cs="Times New Roman"/>
          <w:sz w:val="24"/>
          <w:szCs w:val="24"/>
          <w:lang w:eastAsia="kk-KZ"/>
        </w:rPr>
        <w:t xml:space="preserve"> according to the headings:</w:t>
      </w:r>
      <w:r w:rsidRPr="00707081">
        <w:rPr>
          <w:rFonts w:ascii="Times New Roman" w:eastAsia="Times New Roman" w:hAnsi="Times New Roman" w:cs="Times New Roman"/>
          <w:sz w:val="24"/>
          <w:szCs w:val="24"/>
          <w:lang w:val="en-US" w:eastAsia="kk-KZ"/>
        </w:rPr>
        <w:t xml:space="preserve">  </w:t>
      </w:r>
    </w:p>
    <w:p w14:paraId="5A53E19E" w14:textId="77777777" w:rsidR="00F55E22" w:rsidRPr="00F55E22"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Introduction</w:t>
      </w:r>
    </w:p>
    <w:p w14:paraId="5F0356D1" w14:textId="77777777" w:rsidR="00F55E22" w:rsidRPr="00F55E22"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Materials and Methods</w:t>
      </w:r>
    </w:p>
    <w:p w14:paraId="5FE1BD9D" w14:textId="77777777" w:rsidR="0092496F" w:rsidRPr="00707081" w:rsidRDefault="0092496F"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hAnsi="Times New Roman" w:cs="Times New Roman"/>
          <w:sz w:val="24"/>
          <w:szCs w:val="24"/>
        </w:rPr>
        <w:t>Research background</w:t>
      </w:r>
    </w:p>
    <w:p w14:paraId="477FBEA7" w14:textId="2E1B142D" w:rsidR="00F55E22" w:rsidRPr="00F55E22"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Analysis</w:t>
      </w:r>
    </w:p>
    <w:p w14:paraId="0AC1EB15" w14:textId="77777777" w:rsidR="00F55E22" w:rsidRPr="00F55E22"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Results</w:t>
      </w:r>
    </w:p>
    <w:p w14:paraId="4C643302" w14:textId="77777777" w:rsidR="00F55E22" w:rsidRPr="00F55E22"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Conclusions:</w:t>
      </w:r>
    </w:p>
    <w:p w14:paraId="3B05BE46" w14:textId="30943E8B" w:rsidR="00F55E22" w:rsidRPr="00707081" w:rsidRDefault="00F55E22" w:rsidP="004166E9">
      <w:pPr>
        <w:pStyle w:val="ae"/>
        <w:numPr>
          <w:ilvl w:val="0"/>
          <w:numId w:val="20"/>
        </w:numPr>
        <w:spacing w:before="100" w:beforeAutospacing="1" w:after="100" w:afterAutospacing="1"/>
        <w:rPr>
          <w:sz w:val="24"/>
          <w:szCs w:val="24"/>
          <w:lang w:val="en-US" w:eastAsia="kk-KZ"/>
        </w:rPr>
      </w:pPr>
      <w:r w:rsidRPr="00707081">
        <w:rPr>
          <w:sz w:val="24"/>
          <w:szCs w:val="24"/>
          <w:lang w:val="en-US" w:eastAsia="kk-KZ"/>
        </w:rPr>
        <w:t>Necessary designations and definitions to ensure understanding of the text of the article;</w:t>
      </w:r>
    </w:p>
    <w:p w14:paraId="66616882" w14:textId="47F3CF56" w:rsidR="00F55E22" w:rsidRPr="00707081" w:rsidRDefault="00F55E22" w:rsidP="004166E9">
      <w:pPr>
        <w:pStyle w:val="ae"/>
        <w:numPr>
          <w:ilvl w:val="0"/>
          <w:numId w:val="20"/>
        </w:numPr>
        <w:spacing w:before="100" w:beforeAutospacing="1" w:after="100" w:afterAutospacing="1"/>
        <w:rPr>
          <w:sz w:val="24"/>
          <w:szCs w:val="24"/>
          <w:lang w:val="en-US" w:eastAsia="kk-KZ"/>
        </w:rPr>
      </w:pPr>
      <w:r w:rsidRPr="00707081">
        <w:rPr>
          <w:sz w:val="24"/>
          <w:szCs w:val="24"/>
          <w:lang w:val="en-US" w:eastAsia="kk-KZ"/>
        </w:rPr>
        <w:t>The problem statement that the article addresses (solves);</w:t>
      </w:r>
    </w:p>
    <w:p w14:paraId="41F31E57" w14:textId="61E4B6F8"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Historical background on the issue being discussed with corresponding full references;</w:t>
      </w:r>
    </w:p>
    <w:p w14:paraId="26DFC4A7" w14:textId="1E4C43CE"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Who and when obtained results preceding the article’s topic;</w:t>
      </w:r>
    </w:p>
    <w:p w14:paraId="7187F45C" w14:textId="6ED1E50A"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Justification of the necessity and relevance of the article as the most important part of any scientific work;</w:t>
      </w:r>
    </w:p>
    <w:p w14:paraId="07B66862" w14:textId="054C9B1C"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Exact formulation and description of the results presented in the article;</w:t>
      </w:r>
    </w:p>
    <w:p w14:paraId="7BCF2DEC" w14:textId="66E738FE"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Detailed justification of the novelty of the results in the context of previously known information;</w:t>
      </w:r>
    </w:p>
    <w:p w14:paraId="5621AB06" w14:textId="4F824E7A" w:rsidR="00F55E22" w:rsidRPr="00F55E22"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707081">
        <w:rPr>
          <w:rFonts w:ascii="Times New Roman" w:eastAsia="Times New Roman" w:hAnsi="Times New Roman" w:cs="Times New Roman"/>
          <w:sz w:val="24"/>
          <w:szCs w:val="24"/>
          <w:lang w:val="en-US" w:eastAsia="kk-KZ"/>
        </w:rPr>
        <w:t>-</w:t>
      </w:r>
      <w:r w:rsidR="00F55E22" w:rsidRPr="00F55E22">
        <w:rPr>
          <w:rFonts w:ascii="Times New Roman" w:eastAsia="Times New Roman" w:hAnsi="Times New Roman" w:cs="Times New Roman"/>
          <w:sz w:val="24"/>
          <w:szCs w:val="24"/>
          <w:lang w:eastAsia="kk-KZ"/>
        </w:rPr>
        <w:t>The presented results should be supported by detailed justifications.</w:t>
      </w:r>
    </w:p>
    <w:p w14:paraId="64AADB6C" w14:textId="4D7148EF" w:rsidR="00F55E22" w:rsidRPr="00F55E22" w:rsidRDefault="00F55E22" w:rsidP="00F55E22">
      <w:pPr>
        <w:spacing w:before="100" w:beforeAutospacing="1" w:after="100" w:afterAutospacing="1" w:line="240" w:lineRule="auto"/>
        <w:rPr>
          <w:rFonts w:ascii="Times New Roman" w:eastAsia="Times New Roman" w:hAnsi="Times New Roman" w:cs="Times New Roman"/>
          <w:sz w:val="24"/>
          <w:szCs w:val="24"/>
          <w:lang w:eastAsia="kk-KZ"/>
        </w:rPr>
      </w:pPr>
      <w:r w:rsidRPr="00F55E22">
        <w:rPr>
          <w:rFonts w:ascii="Times New Roman" w:eastAsia="Times New Roman" w:hAnsi="Times New Roman" w:cs="Times New Roman"/>
          <w:sz w:val="24"/>
          <w:szCs w:val="24"/>
          <w:lang w:eastAsia="kk-KZ"/>
        </w:rPr>
        <w:t>Further, information about each author should be provided (full name, academic degree, title, professional address, phone, e-mail in Kazakh, Russian, and English).</w:t>
      </w:r>
    </w:p>
    <w:p w14:paraId="070E3F8A" w14:textId="77777777" w:rsidR="005C0B5D" w:rsidRPr="00707081" w:rsidRDefault="005C0B5D" w:rsidP="005C0B5D">
      <w:pPr>
        <w:pStyle w:val="1"/>
        <w:shd w:val="clear" w:color="auto" w:fill="FFFFFF"/>
        <w:ind w:left="0"/>
        <w:rPr>
          <w:sz w:val="24"/>
          <w:szCs w:val="24"/>
          <w:lang w:val="en-US"/>
        </w:rPr>
      </w:pPr>
      <w:r w:rsidRPr="00707081">
        <w:rPr>
          <w:sz w:val="24"/>
          <w:szCs w:val="24"/>
          <w:lang w:val="en-US"/>
        </w:rPr>
        <w:t>Publication ethics</w:t>
      </w:r>
    </w:p>
    <w:p w14:paraId="48A84881" w14:textId="77777777" w:rsidR="005C0B5D" w:rsidRPr="00707081" w:rsidRDefault="005C0B5D" w:rsidP="005C0B5D">
      <w:pPr>
        <w:pStyle w:val="a9"/>
        <w:shd w:val="clear" w:color="auto" w:fill="FFFFFF"/>
        <w:jc w:val="both"/>
      </w:pPr>
      <w:r w:rsidRPr="00707081">
        <w:t>The editorial board and the publisher are against any form of unethical behavior and plagiarism. The ethical requirements of the “Turkic Studies Journal” are based on agreements adopted by the Committee on Publication Ethics (COPE), the Publishing Ethics Resource Kit (PERK) of Elsevier.</w:t>
      </w:r>
      <w:r w:rsidRPr="00707081">
        <w:br/>
        <w:t>The publication ethics of the “Turkic Studies Journal” governs the responsibilities of the editor(s), authors and peer reviewers, and describes the consequences that may arise if misconduct is found. The editorial board of the journal adheres to ethical standards in relations with all participants in the publication process – authors, peer reviewers, editors and the publisher.</w:t>
      </w:r>
    </w:p>
    <w:p w14:paraId="2CFF5C21" w14:textId="0A3745E6" w:rsidR="00F55E22" w:rsidRPr="00707081" w:rsidRDefault="005C0B5D" w:rsidP="005C0B5D">
      <w:pPr>
        <w:pStyle w:val="a3"/>
        <w:ind w:left="0" w:right="849" w:firstLine="720"/>
        <w:jc w:val="left"/>
        <w:rPr>
          <w:sz w:val="24"/>
          <w:szCs w:val="24"/>
          <w:lang w:val="en-US"/>
        </w:rPr>
      </w:pPr>
      <w:r w:rsidRPr="00707081">
        <w:rPr>
          <w:rStyle w:val="a7"/>
          <w:sz w:val="24"/>
          <w:szCs w:val="24"/>
          <w:shd w:val="clear" w:color="auto" w:fill="FFFFFF"/>
          <w:lang w:val="en-US"/>
        </w:rPr>
        <w:t>Ethics of publishing scientific articles</w:t>
      </w:r>
      <w:r w:rsidRPr="00707081">
        <w:rPr>
          <w:sz w:val="24"/>
          <w:szCs w:val="24"/>
          <w:lang w:val="en-US"/>
        </w:rPr>
        <w:br/>
      </w:r>
      <w:r w:rsidRPr="00707081">
        <w:rPr>
          <w:sz w:val="24"/>
          <w:szCs w:val="24"/>
          <w:shd w:val="clear" w:color="auto" w:fill="FFFFFF"/>
          <w:lang w:val="en-US"/>
        </w:rPr>
        <w:t>The main criteria for acceptance or rejection of a manuscript by the editors are the relevance and scientific importance of the submitted article, its relevance to the subject of the journal subject, the originality of the article and the reliability of the data, the clarity of the presentation of the material and the conformity of the article to all the requirements of the journal.</w:t>
      </w:r>
      <w:r w:rsidRPr="00707081">
        <w:rPr>
          <w:sz w:val="24"/>
          <w:szCs w:val="24"/>
          <w:lang w:val="en-US"/>
        </w:rPr>
        <w:br/>
      </w:r>
      <w:r w:rsidRPr="00707081">
        <w:rPr>
          <w:sz w:val="24"/>
          <w:szCs w:val="24"/>
          <w:shd w:val="clear" w:color="auto" w:fill="FFFFFF"/>
          <w:lang w:val="en-US"/>
        </w:rPr>
        <w:t xml:space="preserve">The editorial board of the journal work directly with the authors of the articles and does </w:t>
      </w:r>
      <w:r w:rsidRPr="00707081">
        <w:rPr>
          <w:sz w:val="24"/>
          <w:szCs w:val="24"/>
          <w:shd w:val="clear" w:color="auto" w:fill="FFFFFF"/>
          <w:lang w:val="en-US"/>
        </w:rPr>
        <w:lastRenderedPageBreak/>
        <w:t>not work with agencies providing services to authors in the publication of their research results.</w:t>
      </w:r>
      <w:r w:rsidRPr="00707081">
        <w:rPr>
          <w:sz w:val="24"/>
          <w:szCs w:val="24"/>
          <w:lang w:val="en-US"/>
        </w:rPr>
        <w:br/>
      </w:r>
      <w:r w:rsidRPr="00707081">
        <w:rPr>
          <w:sz w:val="24"/>
          <w:szCs w:val="24"/>
          <w:shd w:val="clear" w:color="auto" w:fill="FFFFFF"/>
          <w:lang w:val="en-US"/>
        </w:rPr>
        <w:t>The editors guarantee absolute confidentiality in the process of receiving, editing and peer reviewing articles. The editors agree not to disclose information about the accepted manuscript to anyone else without necessity, with the exception of authors and peer reviewers. Participants in the publication process should not take advantage of unpublished data obtained from submitted manuscripts.</w:t>
      </w:r>
      <w:r w:rsidRPr="00707081">
        <w:rPr>
          <w:sz w:val="24"/>
          <w:szCs w:val="24"/>
          <w:lang w:val="en-US"/>
        </w:rPr>
        <w:br/>
      </w:r>
      <w:r w:rsidRPr="00707081">
        <w:rPr>
          <w:sz w:val="24"/>
          <w:szCs w:val="24"/>
          <w:shd w:val="clear" w:color="auto" w:fill="FFFFFF"/>
          <w:lang w:val="en-US"/>
        </w:rPr>
        <w:t>Double blind review has been adopted by the journal and the editors shall keep the author anonymous to the reviewer and the reviewer – to the author. Paper can be accepted to publication with two positive reviews. In case of opposite reviews (positive and negative), the Editorial Board shall examine both arguments and accept joint decision on paper with further correcting options and inform the author.</w:t>
      </w:r>
      <w:r w:rsidRPr="00707081">
        <w:rPr>
          <w:sz w:val="24"/>
          <w:szCs w:val="24"/>
          <w:lang w:val="en-US"/>
        </w:rPr>
        <w:br/>
      </w:r>
      <w:r w:rsidRPr="00707081">
        <w:rPr>
          <w:sz w:val="24"/>
          <w:szCs w:val="24"/>
          <w:shd w:val="clear" w:color="auto" w:fill="FFFFFF"/>
          <w:lang w:val="en-US"/>
        </w:rPr>
        <w:t>Editors shall ensure fair and quality review and make decisions on an objective basis. Editors shall not have a conflict of interest in connection with articles accepted or rejected for publication. Editors should not accept responsibility for work on a manuscript in which they have a conflict of interest caused by competitive, collaborative or other relationships with authors, research, funding or other organizations.</w:t>
      </w:r>
      <w:r w:rsidRPr="00707081">
        <w:rPr>
          <w:sz w:val="24"/>
          <w:szCs w:val="24"/>
          <w:lang w:val="en-US"/>
        </w:rPr>
        <w:br/>
      </w:r>
      <w:r w:rsidRPr="00707081">
        <w:rPr>
          <w:sz w:val="24"/>
          <w:szCs w:val="24"/>
          <w:shd w:val="clear" w:color="auto" w:fill="FFFFFF"/>
          <w:lang w:val="en-US"/>
        </w:rPr>
        <w:t>Editors guarantee that authors will not be discriminated against based on gender, age, religion, nationality, citizenship, political views, or any other grounds.</w:t>
      </w:r>
      <w:r w:rsidRPr="00707081">
        <w:rPr>
          <w:sz w:val="24"/>
          <w:szCs w:val="24"/>
          <w:lang w:val="en-US"/>
        </w:rPr>
        <w:br/>
      </w:r>
      <w:r w:rsidRPr="00707081">
        <w:rPr>
          <w:sz w:val="24"/>
          <w:szCs w:val="24"/>
          <w:shd w:val="clear" w:color="auto" w:fill="FFFFFF"/>
          <w:lang w:val="en-US"/>
        </w:rPr>
        <w:t>Editors should not reverse decisions to accept submissions or retract the papers unless serious problems are identified with the submission (misconduct of the author, errors or misleading statements). </w:t>
      </w:r>
      <w:r w:rsidRPr="00707081">
        <w:rPr>
          <w:sz w:val="24"/>
          <w:szCs w:val="24"/>
          <w:lang w:val="en-US"/>
        </w:rPr>
        <w:br/>
      </w:r>
      <w:r w:rsidRPr="00707081">
        <w:rPr>
          <w:sz w:val="24"/>
          <w:szCs w:val="24"/>
          <w:shd w:val="clear" w:color="auto" w:fill="FFFFFF"/>
          <w:lang w:val="en-US"/>
        </w:rPr>
        <w:t>The editors undertake to respond quickly to incoming complaints, guarantee the consideration of claims relating to the considered manuscripts or published materials. If a conflict situation is identified, the necessary measures will be taken to restore the violated rights.</w:t>
      </w:r>
      <w:r w:rsidRPr="00707081">
        <w:rPr>
          <w:sz w:val="24"/>
          <w:szCs w:val="24"/>
          <w:lang w:val="en-US"/>
        </w:rPr>
        <w:br/>
      </w:r>
      <w:r w:rsidRPr="00707081">
        <w:rPr>
          <w:sz w:val="24"/>
          <w:szCs w:val="24"/>
          <w:shd w:val="clear" w:color="auto" w:fill="FFFFFF"/>
          <w:lang w:val="en-US"/>
        </w:rPr>
        <w:t>The editors agree to be attentive to to intellectual property issues and to cooperate with other editors and publishers in resolving cases of possible violations of intellectual property laws and agreements.</w:t>
      </w:r>
    </w:p>
    <w:p w14:paraId="0775BA0F" w14:textId="13AE963B" w:rsidR="00F55E22" w:rsidRPr="00707081" w:rsidRDefault="005C0B5D" w:rsidP="00D832E7">
      <w:pPr>
        <w:pStyle w:val="a3"/>
        <w:spacing w:line="321" w:lineRule="exact"/>
        <w:ind w:left="142" w:firstLine="957"/>
        <w:jc w:val="left"/>
        <w:rPr>
          <w:sz w:val="24"/>
          <w:szCs w:val="24"/>
          <w:lang w:val="en-US"/>
        </w:rPr>
      </w:pPr>
      <w:r w:rsidRPr="00707081">
        <w:rPr>
          <w:rStyle w:val="a7"/>
          <w:sz w:val="24"/>
          <w:szCs w:val="24"/>
          <w:shd w:val="clear" w:color="auto" w:fill="FFFFFF"/>
          <w:lang w:val="en-US"/>
        </w:rPr>
        <w:t>Ethics of authors of scientific publications</w:t>
      </w:r>
      <w:r w:rsidRPr="00707081">
        <w:rPr>
          <w:sz w:val="24"/>
          <w:szCs w:val="24"/>
          <w:lang w:val="en-US"/>
        </w:rPr>
        <w:br/>
      </w:r>
      <w:r w:rsidRPr="00707081">
        <w:rPr>
          <w:sz w:val="24"/>
          <w:szCs w:val="24"/>
          <w:shd w:val="clear" w:color="auto" w:fill="FFFFFF"/>
          <w:lang w:val="en-US"/>
        </w:rPr>
        <w:t>The authors guarantee that the manuscript sent to the “Turkic Studies Journal” for publication is an original manuscript written in one of the languages ​​of the journal and has not been published in whole or in part. Simultaneous submission of the same manuscript to one or more other journals will be considered unethical behavior and will result in disqualification of the article from consideration.</w:t>
      </w:r>
      <w:r w:rsidRPr="00707081">
        <w:rPr>
          <w:sz w:val="24"/>
          <w:szCs w:val="24"/>
          <w:lang w:val="en-US"/>
        </w:rPr>
        <w:br/>
      </w:r>
      <w:r w:rsidRPr="00707081">
        <w:rPr>
          <w:sz w:val="24"/>
          <w:szCs w:val="24"/>
          <w:shd w:val="clear" w:color="auto" w:fill="FFFFFF"/>
          <w:lang w:val="en-US"/>
        </w:rPr>
        <w:t>If the elements of the manuscript have already been published in another article, the authors must refer to the earlier work and indicate what the essential difference is between the new text and the previous one. When using textual or graphical information derived from the work of others, references to relevant publications and primary sources are required.</w:t>
      </w:r>
      <w:r w:rsidRPr="00707081">
        <w:rPr>
          <w:sz w:val="24"/>
          <w:szCs w:val="24"/>
          <w:lang w:val="en-US"/>
        </w:rPr>
        <w:br/>
      </w:r>
      <w:r w:rsidRPr="00707081">
        <w:rPr>
          <w:sz w:val="24"/>
          <w:szCs w:val="24"/>
          <w:shd w:val="clear" w:color="auto" w:fill="FFFFFF"/>
          <w:lang w:val="en-US"/>
        </w:rPr>
        <w:t>Plagiarism is unacceptable and considered unethical behavior. Information derived from third parties may be published only with written permission from the original source. The author cannot allow the results of the work of others to be excessively borrowed, paraphrased, or adopted.</w:t>
      </w:r>
      <w:r w:rsidRPr="00707081">
        <w:rPr>
          <w:sz w:val="24"/>
          <w:szCs w:val="24"/>
          <w:lang w:val="en-US"/>
        </w:rPr>
        <w:br/>
      </w:r>
      <w:r w:rsidRPr="00707081">
        <w:rPr>
          <w:sz w:val="24"/>
          <w:szCs w:val="24"/>
          <w:shd w:val="clear" w:color="auto" w:fill="FFFFFF"/>
          <w:lang w:val="en-US"/>
        </w:rPr>
        <w:t>The list of authors of the manuscript includes all persons who contributed significantly to the implementation of the ideas, the design and conduct of the study and the interpretation of the data obtained. The final version of the article must be agreed with all authors.</w:t>
      </w:r>
      <w:r w:rsidRPr="00707081">
        <w:rPr>
          <w:sz w:val="24"/>
          <w:szCs w:val="24"/>
          <w:lang w:val="en-US"/>
        </w:rPr>
        <w:br/>
      </w:r>
      <w:r w:rsidRPr="00707081">
        <w:rPr>
          <w:sz w:val="24"/>
          <w:szCs w:val="24"/>
          <w:shd w:val="clear" w:color="auto" w:fill="FFFFFF"/>
          <w:lang w:val="en-US"/>
        </w:rPr>
        <w:t>The authors are required to participate in the review process and be ready to make corrections, clarifications and necessary changes as prescribed by the reviewers and journal editors.</w:t>
      </w:r>
      <w:r w:rsidRPr="00707081">
        <w:rPr>
          <w:sz w:val="24"/>
          <w:szCs w:val="24"/>
          <w:lang w:val="en-US"/>
        </w:rPr>
        <w:br/>
      </w:r>
      <w:r w:rsidRPr="00707081">
        <w:rPr>
          <w:sz w:val="24"/>
          <w:szCs w:val="24"/>
          <w:shd w:val="clear" w:color="auto" w:fill="FFFFFF"/>
          <w:lang w:val="en-US"/>
        </w:rPr>
        <w:t xml:space="preserve">In case of misconduct of the author is revealed during the reviewing the paper or pre-print works, </w:t>
      </w:r>
      <w:r w:rsidRPr="00707081">
        <w:rPr>
          <w:sz w:val="24"/>
          <w:szCs w:val="24"/>
          <w:shd w:val="clear" w:color="auto" w:fill="FFFFFF"/>
          <w:lang w:val="en-US"/>
        </w:rPr>
        <w:lastRenderedPageBreak/>
        <w:t>editors can remove the paper from further reviewing, halt the cooperation with the author and inform his/her institution about misconduct.</w:t>
      </w:r>
      <w:r w:rsidRPr="00707081">
        <w:rPr>
          <w:sz w:val="24"/>
          <w:szCs w:val="24"/>
          <w:lang w:val="en-US"/>
        </w:rPr>
        <w:br/>
      </w:r>
      <w:r w:rsidRPr="00707081">
        <w:rPr>
          <w:sz w:val="24"/>
          <w:szCs w:val="24"/>
          <w:shd w:val="clear" w:color="auto" w:fill="FFFFFF"/>
          <w:lang w:val="en-US"/>
        </w:rPr>
        <w:t>If misconduct of the author is revealed after the publication (redundant publication, copyright violation, plagiarism, etc.) editors are eligible to retract the publication from the journal, archiving and indexing and report the misconduct to other journals (with redundant publication) and to the employer of the author.</w:t>
      </w:r>
      <w:r w:rsidRPr="00707081">
        <w:rPr>
          <w:sz w:val="24"/>
          <w:szCs w:val="24"/>
          <w:lang w:val="en-US"/>
        </w:rPr>
        <w:br/>
      </w:r>
      <w:r w:rsidRPr="00707081">
        <w:rPr>
          <w:sz w:val="24"/>
          <w:szCs w:val="24"/>
          <w:shd w:val="clear" w:color="auto" w:fill="FFFFFF"/>
          <w:lang w:val="en-US"/>
        </w:rPr>
        <w:t>If the author finds significant errors or inaccuracies in the publication, the author is obliged to provide the editors with a refutation or corrections, together with them either withdraw the article or publish the necessary corrections.</w:t>
      </w:r>
      <w:r w:rsidRPr="00707081">
        <w:rPr>
          <w:sz w:val="24"/>
          <w:szCs w:val="24"/>
          <w:lang w:val="en-US"/>
        </w:rPr>
        <w:br/>
      </w:r>
      <w:r w:rsidRPr="00707081">
        <w:rPr>
          <w:rStyle w:val="a7"/>
          <w:sz w:val="24"/>
          <w:szCs w:val="24"/>
          <w:shd w:val="clear" w:color="auto" w:fill="FFFFFF"/>
          <w:lang w:val="en-US"/>
        </w:rPr>
        <w:t>Ethics of peer review of scientific publications</w:t>
      </w:r>
      <w:r w:rsidRPr="00707081">
        <w:rPr>
          <w:sz w:val="24"/>
          <w:szCs w:val="24"/>
          <w:lang w:val="en-US"/>
        </w:rPr>
        <w:br/>
      </w:r>
      <w:r w:rsidRPr="00707081">
        <w:rPr>
          <w:sz w:val="24"/>
          <w:szCs w:val="24"/>
          <w:shd w:val="clear" w:color="auto" w:fill="FFFFFF"/>
          <w:lang w:val="en-US"/>
        </w:rPr>
        <w:t>A manuscript received for review should be treated as a confidential document. The materials should not be shown or discussed with anyone, except those authorized by the Editor-in-Chief. Non-public information or ideas that become known during the peer review process should remain confidential and should not be used for personal benefits. </w:t>
      </w:r>
      <w:r w:rsidRPr="00707081">
        <w:rPr>
          <w:sz w:val="24"/>
          <w:szCs w:val="24"/>
          <w:lang w:val="en-US"/>
        </w:rPr>
        <w:br/>
      </w:r>
      <w:r w:rsidRPr="00707081">
        <w:rPr>
          <w:sz w:val="24"/>
          <w:szCs w:val="24"/>
          <w:shd w:val="clear" w:color="auto" w:fill="FFFFFF"/>
          <w:lang w:val="en-US"/>
        </w:rPr>
        <w:t>The peer review must be carried out on objective grounds. A personal critical attitude of the reviewer towards the author is not permitted. Peer reviewers are obliged to express their opinion clearly and to support it with the necessary arguments.</w:t>
      </w:r>
      <w:r w:rsidRPr="00707081">
        <w:rPr>
          <w:sz w:val="24"/>
          <w:szCs w:val="24"/>
          <w:lang w:val="en-US"/>
        </w:rPr>
        <w:br/>
      </w:r>
      <w:r w:rsidRPr="00707081">
        <w:rPr>
          <w:sz w:val="24"/>
          <w:szCs w:val="24"/>
          <w:shd w:val="clear" w:color="auto" w:fill="FFFFFF"/>
          <w:lang w:val="en-US"/>
        </w:rPr>
        <w:t>The peer reviewer’s opinion should not depend on the gender, religion, nationality, civil status and other personal data of the author (s).</w:t>
      </w:r>
      <w:r w:rsidRPr="00707081">
        <w:rPr>
          <w:sz w:val="24"/>
          <w:szCs w:val="24"/>
          <w:lang w:val="en-US"/>
        </w:rPr>
        <w:br/>
      </w:r>
      <w:r w:rsidRPr="00707081">
        <w:rPr>
          <w:sz w:val="24"/>
          <w:szCs w:val="24"/>
          <w:shd w:val="clear" w:color="auto" w:fill="FFFFFF"/>
          <w:lang w:val="en-US"/>
        </w:rPr>
        <w:t>Peer reviewers should not undertake to review manuscripts in which they have a conflict of interest caused by competitive, collaborative or other relationships with authors, research or funding organizations related to the submitted article for publication.</w:t>
      </w:r>
      <w:r w:rsidRPr="00707081">
        <w:rPr>
          <w:sz w:val="24"/>
          <w:szCs w:val="24"/>
          <w:lang w:val="en-US"/>
        </w:rPr>
        <w:br/>
      </w:r>
      <w:r w:rsidRPr="00707081">
        <w:rPr>
          <w:sz w:val="24"/>
          <w:szCs w:val="24"/>
          <w:shd w:val="clear" w:color="auto" w:fill="FFFFFF"/>
          <w:lang w:val="en-US"/>
        </w:rPr>
        <w:t>Peer reviewers should not participate in the review and evaluation of manuscripts in which they have a personal interest.</w:t>
      </w:r>
      <w:r w:rsidRPr="00707081">
        <w:rPr>
          <w:sz w:val="24"/>
          <w:szCs w:val="24"/>
          <w:lang w:val="en-US"/>
        </w:rPr>
        <w:br/>
      </w:r>
      <w:r w:rsidRPr="00707081">
        <w:rPr>
          <w:sz w:val="24"/>
          <w:szCs w:val="24"/>
          <w:shd w:val="clear" w:color="auto" w:fill="FFFFFF"/>
          <w:lang w:val="en-US"/>
        </w:rPr>
        <w:t>Peer reviewer should reveal published materials in reviewed paper which have not been cited by the author. Any statements, conclusions or argument that had been exploited before in any publication should be appropriately formatted as citations. Peer reviewer should also draw editor’s attention to significant or partial similarity to any work he/she has seen before.</w:t>
      </w:r>
    </w:p>
    <w:p w14:paraId="3E984AC2" w14:textId="77777777" w:rsidR="00402A6B" w:rsidRPr="00707081" w:rsidRDefault="00402A6B" w:rsidP="00402A6B">
      <w:pPr>
        <w:ind w:left="284" w:hanging="284"/>
        <w:jc w:val="both"/>
        <w:rPr>
          <w:rFonts w:ascii="Times New Roman" w:hAnsi="Times New Roman" w:cs="Times New Roman"/>
          <w:sz w:val="24"/>
          <w:szCs w:val="24"/>
        </w:rPr>
      </w:pPr>
    </w:p>
    <w:p w14:paraId="270BC867" w14:textId="77777777" w:rsidR="00FB6D84" w:rsidRPr="00707081" w:rsidRDefault="00FB6D84" w:rsidP="00D832E7">
      <w:pPr>
        <w:ind w:left="284" w:hanging="284"/>
        <w:rPr>
          <w:rFonts w:ascii="Times New Roman" w:hAnsi="Times New Roman" w:cs="Times New Roman"/>
          <w:sz w:val="24"/>
          <w:szCs w:val="24"/>
          <w:shd w:val="clear" w:color="auto" w:fill="FFFFFF"/>
        </w:rPr>
      </w:pPr>
      <w:r w:rsidRPr="00707081">
        <w:rPr>
          <w:rStyle w:val="a7"/>
          <w:rFonts w:ascii="Times New Roman" w:hAnsi="Times New Roman" w:cs="Times New Roman"/>
          <w:sz w:val="24"/>
          <w:szCs w:val="24"/>
          <w:shd w:val="clear" w:color="auto" w:fill="FFFFFF"/>
        </w:rPr>
        <w:t>Publisher's responsibility</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The publisher L.N. Gumilyov Eurasian University undertakes to observe the publishing ethics of editors, thereby ensuring the autonomy of editorial decisions and not to allow them to be influenced by advertisers or other commercial partners.</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The publisher undertakes to protect the objectivity of scientific results, not to compromise intellectual or ethical standards in the context of commercial considerations, and to agree to publish corrections, clarifications, retractions and apologies when necessary.</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In the event of demonstrably unacceptable conduct of the author (s) in science, false publication results or plagiarism, the publisher, in close cooperation with the editors, will take the necessary appropriate action in accordance with the instructions of the Committee on Publication Ethics, Publishing Ethics Resource Kit.</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The authors, sending the article to the publisher, provide the L.N. Gumilyov Eurasian National University rights for an unlimited period:</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 the right to reproduce a scientific paper in the </w:t>
      </w:r>
      <w:r w:rsidRPr="00707081">
        <w:rPr>
          <w:rStyle w:val="a8"/>
          <w:rFonts w:ascii="Times New Roman" w:hAnsi="Times New Roman" w:cs="Times New Roman"/>
          <w:sz w:val="24"/>
          <w:szCs w:val="24"/>
          <w:shd w:val="clear" w:color="auto" w:fill="FFFFFF"/>
        </w:rPr>
        <w:t>Turkic Studies Journal</w:t>
      </w:r>
      <w:r w:rsidRPr="00707081">
        <w:rPr>
          <w:rFonts w:ascii="Times New Roman" w:hAnsi="Times New Roman" w:cs="Times New Roman"/>
          <w:sz w:val="24"/>
          <w:szCs w:val="24"/>
          <w:shd w:val="clear" w:color="auto" w:fill="FFFFFF"/>
        </w:rPr>
        <w:t> (publication, publication, duplication, replication or other reproduction) with a limited circulation of the printed version (50-40 copies); no time limit for an article or journal in the electronic version;</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 xml:space="preserve">- the right to freely distribute the article on any medium around the world as a separate work </w:t>
      </w:r>
      <w:r w:rsidRPr="00707081">
        <w:rPr>
          <w:rFonts w:ascii="Times New Roman" w:hAnsi="Times New Roman" w:cs="Times New Roman"/>
          <w:sz w:val="24"/>
          <w:szCs w:val="24"/>
          <w:shd w:val="clear" w:color="auto" w:fill="FFFFFF"/>
        </w:rPr>
        <w:lastRenderedPageBreak/>
        <w:t>and / or as part of a journal;</w:t>
      </w:r>
      <w:r w:rsidRPr="00707081">
        <w:rPr>
          <w:rFonts w:ascii="Times New Roman" w:hAnsi="Times New Roman" w:cs="Times New Roman"/>
          <w:sz w:val="24"/>
          <w:szCs w:val="24"/>
        </w:rPr>
        <w:br/>
      </w:r>
      <w:r w:rsidRPr="00707081">
        <w:rPr>
          <w:rFonts w:ascii="Times New Roman" w:hAnsi="Times New Roman" w:cs="Times New Roman"/>
          <w:sz w:val="24"/>
          <w:szCs w:val="24"/>
          <w:shd w:val="clear" w:color="auto" w:fill="FFFFFF"/>
        </w:rPr>
        <w:t>- the right to store, process and use the metadata of the article by disseminating and making available to the public; processing and systematization, as well as inclusion in various databases of information systems.</w:t>
      </w:r>
    </w:p>
    <w:p w14:paraId="4E9A7EE8" w14:textId="77777777" w:rsidR="00FB6D84" w:rsidRPr="00707081" w:rsidRDefault="00FB6D84" w:rsidP="00FB6D84">
      <w:pPr>
        <w:pStyle w:val="1"/>
        <w:shd w:val="clear" w:color="auto" w:fill="FFFFFF"/>
        <w:rPr>
          <w:sz w:val="24"/>
          <w:szCs w:val="24"/>
          <w:lang w:val="en-US"/>
        </w:rPr>
      </w:pPr>
      <w:r w:rsidRPr="00707081">
        <w:rPr>
          <w:sz w:val="24"/>
          <w:szCs w:val="24"/>
          <w:lang w:val="en-US"/>
        </w:rPr>
        <w:t>Editorial Fees and Funding Source</w:t>
      </w:r>
    </w:p>
    <w:p w14:paraId="1803774E" w14:textId="77777777" w:rsidR="00FB6D84" w:rsidRPr="00707081" w:rsidRDefault="00FB6D84" w:rsidP="00FB6D84">
      <w:pPr>
        <w:pStyle w:val="a9"/>
        <w:shd w:val="clear" w:color="auto" w:fill="FFFFFF"/>
        <w:jc w:val="both"/>
      </w:pPr>
      <w:r w:rsidRPr="00707081">
        <w:t>The “Turkic Studies Journal” does not make editorial fees for the submission, processing of manuscripts and publication of articles by authors, as well as other materials (headings "Personalities", "Reviews" placed at the end of the journal issues).</w:t>
      </w:r>
      <w:r w:rsidRPr="00707081">
        <w:br/>
        <w:t>The source of funding for the journal is the L.N. Gumilyov Eurasian National University.</w:t>
      </w:r>
      <w:r w:rsidRPr="00707081">
        <w:br/>
        <w:t>The “Turkic Studies Journal” does not carry out advertising activities.</w:t>
      </w:r>
    </w:p>
    <w:p w14:paraId="2A408045" w14:textId="4BC8311C" w:rsidR="00FB6D84" w:rsidRPr="00707081" w:rsidRDefault="00FB6D84" w:rsidP="00FB6D84">
      <w:pPr>
        <w:pStyle w:val="a9"/>
      </w:pPr>
      <w:r w:rsidRPr="00707081">
        <w:rPr>
          <w:rStyle w:val="a7"/>
        </w:rPr>
        <w:t>Editorial Address:</w:t>
      </w:r>
    </w:p>
    <w:p w14:paraId="093F9D89" w14:textId="2029D66A" w:rsidR="00FB6D84" w:rsidRPr="00707081" w:rsidRDefault="00FB6D84" w:rsidP="00FB6D84">
      <w:pPr>
        <w:pStyle w:val="a9"/>
      </w:pPr>
      <w:r w:rsidRPr="00707081">
        <w:t xml:space="preserve">010008, Kazakhstan, Astana, </w:t>
      </w:r>
      <w:r w:rsidRPr="00707081">
        <w:rPr>
          <w:lang w:val="en-US"/>
        </w:rPr>
        <w:t xml:space="preserve">2 </w:t>
      </w:r>
      <w:r w:rsidRPr="00707081">
        <w:t xml:space="preserve">Satpaev St., </w:t>
      </w:r>
      <w:r w:rsidRPr="00707081">
        <w:rPr>
          <w:lang w:val="en-US"/>
        </w:rPr>
        <w:t xml:space="preserve">L.N. Gumilyov </w:t>
      </w:r>
      <w:r w:rsidRPr="00707081">
        <w:t xml:space="preserve">Eurasian National University Academic and Administrative Building, Room 402. Tel: +7 (7172) 709-500 (ext. 31-425). E-mail: turkicjornal@gmail.com; turkicstudiesjournal@gmail.com. Website: </w:t>
      </w:r>
      <w:hyperlink r:id="rId19" w:tgtFrame="_new" w:history="1">
        <w:r w:rsidRPr="00707081">
          <w:rPr>
            <w:rStyle w:val="a5"/>
          </w:rPr>
          <w:t>http://tsj.enu.kz</w:t>
        </w:r>
      </w:hyperlink>
    </w:p>
    <w:p w14:paraId="55514B3D" w14:textId="77777777" w:rsidR="00FB6D84" w:rsidRPr="00707081" w:rsidRDefault="00FB6D84" w:rsidP="00402A6B">
      <w:pPr>
        <w:ind w:left="284" w:hanging="284"/>
        <w:jc w:val="both"/>
        <w:rPr>
          <w:rFonts w:ascii="Times New Roman" w:hAnsi="Times New Roman" w:cs="Times New Roman"/>
          <w:sz w:val="24"/>
          <w:szCs w:val="24"/>
        </w:rPr>
      </w:pPr>
    </w:p>
    <w:p w14:paraId="499CA201" w14:textId="597AC12A" w:rsidR="00707081" w:rsidRPr="00707081" w:rsidRDefault="00707081" w:rsidP="00402A6B">
      <w:pPr>
        <w:ind w:left="284" w:hanging="284"/>
        <w:jc w:val="both"/>
        <w:rPr>
          <w:rFonts w:ascii="Times New Roman" w:hAnsi="Times New Roman" w:cs="Times New Roman"/>
          <w:sz w:val="24"/>
          <w:szCs w:val="24"/>
        </w:rPr>
        <w:sectPr w:rsidR="00707081" w:rsidRPr="00707081" w:rsidSect="00402A6B">
          <w:headerReference w:type="default" r:id="rId20"/>
          <w:footerReference w:type="default" r:id="rId21"/>
          <w:pgSz w:w="11910" w:h="16840"/>
          <w:pgMar w:top="940" w:right="995" w:bottom="1180" w:left="1418" w:header="711" w:footer="998" w:gutter="0"/>
          <w:pgNumType w:start="2"/>
          <w:cols w:space="720"/>
        </w:sectPr>
      </w:pPr>
    </w:p>
    <w:p w14:paraId="17DE96F7" w14:textId="34E34CC6" w:rsidR="00A511BC" w:rsidRPr="00707081" w:rsidRDefault="00A511BC" w:rsidP="00312BD1">
      <w:pPr>
        <w:rPr>
          <w:rFonts w:ascii="Times New Roman" w:hAnsi="Times New Roman" w:cs="Times New Roman"/>
          <w:sz w:val="24"/>
          <w:szCs w:val="24"/>
          <w:lang w:val="en-US"/>
        </w:rPr>
      </w:pPr>
    </w:p>
    <w:sectPr w:rsidR="00A511BC" w:rsidRPr="00707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CAE7" w14:textId="77777777" w:rsidR="007451A6" w:rsidRDefault="007451A6" w:rsidP="0043623B">
      <w:pPr>
        <w:spacing w:after="0" w:line="240" w:lineRule="auto"/>
      </w:pPr>
      <w:r>
        <w:separator/>
      </w:r>
    </w:p>
  </w:endnote>
  <w:endnote w:type="continuationSeparator" w:id="0">
    <w:p w14:paraId="2B5C210B" w14:textId="77777777" w:rsidR="007451A6" w:rsidRDefault="007451A6" w:rsidP="004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0AFD" w14:textId="4EB5665A" w:rsidR="00CF3CB7" w:rsidRDefault="00707081">
    <w:pPr>
      <w:pStyle w:val="a3"/>
      <w:spacing w:line="14" w:lineRule="auto"/>
      <w:ind w:left="0"/>
      <w:jc w:val="left"/>
      <w:rPr>
        <w:sz w:val="20"/>
      </w:rPr>
    </w:pPr>
    <w:r>
      <w:rPr>
        <w:noProof/>
      </w:rPr>
      <mc:AlternateContent>
        <mc:Choice Requires="wps">
          <w:drawing>
            <wp:anchor distT="0" distB="0" distL="114300" distR="114300" simplePos="0" relativeHeight="251660288" behindDoc="1" locked="0" layoutInCell="1" allowOverlap="1" wp14:anchorId="4F915271" wp14:editId="084B602D">
              <wp:simplePos x="0" y="0"/>
              <wp:positionH relativeFrom="page">
                <wp:posOffset>3940810</wp:posOffset>
              </wp:positionH>
              <wp:positionV relativeFrom="page">
                <wp:posOffset>9918700</wp:posOffset>
              </wp:positionV>
              <wp:extent cx="21653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F5D3" w14:textId="77777777" w:rsidR="00CF3CB7" w:rsidRDefault="00CF3CB7">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15271" id="_x0000_t202" coordsize="21600,21600" o:spt="202" path="m,l,21600r21600,l21600,xe">
              <v:stroke joinstyle="miter"/>
              <v:path gradientshapeok="t" o:connecttype="rect"/>
            </v:shapetype>
            <v:shape id="Надпись 1" o:spid="_x0000_s1027" type="#_x0000_t202" style="position:absolute;margin-left:310.3pt;margin-top:781pt;width:17.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" filled="f" stroked="f">
              <v:textbox inset="0,0,0,0">
                <w:txbxContent>
                  <w:p w14:paraId="152DF5D3" w14:textId="77777777" w:rsidR="00CF3CB7" w:rsidRDefault="00CF3CB7">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3E46" w14:textId="77777777" w:rsidR="007451A6" w:rsidRDefault="007451A6" w:rsidP="0043623B">
      <w:pPr>
        <w:spacing w:after="0" w:line="240" w:lineRule="auto"/>
      </w:pPr>
      <w:r>
        <w:separator/>
      </w:r>
    </w:p>
  </w:footnote>
  <w:footnote w:type="continuationSeparator" w:id="0">
    <w:p w14:paraId="0534CBCF" w14:textId="77777777" w:rsidR="007451A6" w:rsidRDefault="007451A6" w:rsidP="0043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514F" w14:textId="112D45B6" w:rsidR="00CF3CB7" w:rsidRDefault="00707081">
    <w:pPr>
      <w:pStyle w:val="a3"/>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4B27C3DA" wp14:editId="5A4E8410">
              <wp:simplePos x="0" y="0"/>
              <wp:positionH relativeFrom="page">
                <wp:posOffset>1066800</wp:posOffset>
              </wp:positionH>
              <wp:positionV relativeFrom="page">
                <wp:posOffset>438785</wp:posOffset>
              </wp:positionV>
              <wp:extent cx="3489960"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A77F" w14:textId="68C6DE49" w:rsidR="00CF3CB7" w:rsidRDefault="00CF3CB7" w:rsidP="00402A6B">
                          <w:pPr>
                            <w:spacing w:before="11"/>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C3DA" id="_x0000_t202" coordsize="21600,21600" o:spt="202" path="m,l,21600r21600,l21600,xe">
              <v:stroke joinstyle="miter"/>
              <v:path gradientshapeok="t" o:connecttype="rect"/>
            </v:shapetype>
            <v:shape id="Надпись 2" o:spid="_x0000_s1026" type="#_x0000_t202" style="position:absolute;margin-left:84pt;margin-top:34.55pt;width:274.8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" filled="f" stroked="f">
              <v:textbox inset="0,0,0,0">
                <w:txbxContent>
                  <w:p w14:paraId="1514A77F" w14:textId="68C6DE49" w:rsidR="00CF3CB7" w:rsidRDefault="00CF3CB7" w:rsidP="00402A6B">
                    <w:pPr>
                      <w:spacing w:before="11"/>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820"/>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360F1"/>
    <w:multiLevelType w:val="hybridMultilevel"/>
    <w:tmpl w:val="87E86C90"/>
    <w:lvl w:ilvl="0" w:tplc="6BBA5D48">
      <w:start w:val="1"/>
      <w:numFmt w:val="decimal"/>
      <w:lvlText w:val="%1)"/>
      <w:lvlJc w:val="left"/>
      <w:pPr>
        <w:ind w:left="1820" w:hanging="360"/>
        <w:jc w:val="left"/>
      </w:pPr>
      <w:rPr>
        <w:rFonts w:ascii="Times New Roman" w:eastAsia="Times New Roman" w:hAnsi="Times New Roman" w:cs="Times New Roman" w:hint="default"/>
        <w:i/>
        <w:iCs/>
        <w:w w:val="99"/>
        <w:sz w:val="28"/>
        <w:szCs w:val="28"/>
        <w:lang w:val="ru-RU" w:eastAsia="en-US" w:bidi="ar-SA"/>
      </w:rPr>
    </w:lvl>
    <w:lvl w:ilvl="1" w:tplc="EA08F4F4">
      <w:numFmt w:val="bullet"/>
      <w:lvlText w:val="•"/>
      <w:lvlJc w:val="left"/>
      <w:pPr>
        <w:ind w:left="2768" w:hanging="360"/>
      </w:pPr>
      <w:rPr>
        <w:rFonts w:hint="default"/>
        <w:lang w:val="ru-RU" w:eastAsia="en-US" w:bidi="ar-SA"/>
      </w:rPr>
    </w:lvl>
    <w:lvl w:ilvl="2" w:tplc="E4460C3E">
      <w:numFmt w:val="bullet"/>
      <w:lvlText w:val="•"/>
      <w:lvlJc w:val="left"/>
      <w:pPr>
        <w:ind w:left="3716" w:hanging="360"/>
      </w:pPr>
      <w:rPr>
        <w:rFonts w:hint="default"/>
        <w:lang w:val="ru-RU" w:eastAsia="en-US" w:bidi="ar-SA"/>
      </w:rPr>
    </w:lvl>
    <w:lvl w:ilvl="3" w:tplc="F3384ABA">
      <w:numFmt w:val="bullet"/>
      <w:lvlText w:val="•"/>
      <w:lvlJc w:val="left"/>
      <w:pPr>
        <w:ind w:left="4665" w:hanging="360"/>
      </w:pPr>
      <w:rPr>
        <w:rFonts w:hint="default"/>
        <w:lang w:val="ru-RU" w:eastAsia="en-US" w:bidi="ar-SA"/>
      </w:rPr>
    </w:lvl>
    <w:lvl w:ilvl="4" w:tplc="3DF2C13E">
      <w:numFmt w:val="bullet"/>
      <w:lvlText w:val="•"/>
      <w:lvlJc w:val="left"/>
      <w:pPr>
        <w:ind w:left="5613" w:hanging="360"/>
      </w:pPr>
      <w:rPr>
        <w:rFonts w:hint="default"/>
        <w:lang w:val="ru-RU" w:eastAsia="en-US" w:bidi="ar-SA"/>
      </w:rPr>
    </w:lvl>
    <w:lvl w:ilvl="5" w:tplc="18C0E146">
      <w:numFmt w:val="bullet"/>
      <w:lvlText w:val="•"/>
      <w:lvlJc w:val="left"/>
      <w:pPr>
        <w:ind w:left="6562" w:hanging="360"/>
      </w:pPr>
      <w:rPr>
        <w:rFonts w:hint="default"/>
        <w:lang w:val="ru-RU" w:eastAsia="en-US" w:bidi="ar-SA"/>
      </w:rPr>
    </w:lvl>
    <w:lvl w:ilvl="6" w:tplc="EF7AAD1E">
      <w:numFmt w:val="bullet"/>
      <w:lvlText w:val="•"/>
      <w:lvlJc w:val="left"/>
      <w:pPr>
        <w:ind w:left="7510" w:hanging="360"/>
      </w:pPr>
      <w:rPr>
        <w:rFonts w:hint="default"/>
        <w:lang w:val="ru-RU" w:eastAsia="en-US" w:bidi="ar-SA"/>
      </w:rPr>
    </w:lvl>
    <w:lvl w:ilvl="7" w:tplc="F5C05E72">
      <w:numFmt w:val="bullet"/>
      <w:lvlText w:val="•"/>
      <w:lvlJc w:val="left"/>
      <w:pPr>
        <w:ind w:left="8458" w:hanging="360"/>
      </w:pPr>
      <w:rPr>
        <w:rFonts w:hint="default"/>
        <w:lang w:val="ru-RU" w:eastAsia="en-US" w:bidi="ar-SA"/>
      </w:rPr>
    </w:lvl>
    <w:lvl w:ilvl="8" w:tplc="A72E310A">
      <w:numFmt w:val="bullet"/>
      <w:lvlText w:val="•"/>
      <w:lvlJc w:val="left"/>
      <w:pPr>
        <w:ind w:left="9407" w:hanging="360"/>
      </w:pPr>
      <w:rPr>
        <w:rFonts w:hint="default"/>
        <w:lang w:val="ru-RU" w:eastAsia="en-US" w:bidi="ar-SA"/>
      </w:rPr>
    </w:lvl>
  </w:abstractNum>
  <w:abstractNum w:abstractNumId="2" w15:restartNumberingAfterBreak="0">
    <w:nsid w:val="1AF27AC9"/>
    <w:multiLevelType w:val="multilevel"/>
    <w:tmpl w:val="8B025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0FA6"/>
    <w:multiLevelType w:val="multilevel"/>
    <w:tmpl w:val="FC5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64C76"/>
    <w:multiLevelType w:val="hybridMultilevel"/>
    <w:tmpl w:val="0CDA56B4"/>
    <w:lvl w:ilvl="0" w:tplc="A1E8C3DC">
      <w:start w:val="4"/>
      <w:numFmt w:val="upperLetter"/>
      <w:lvlText w:val="%1)"/>
      <w:lvlJc w:val="left"/>
      <w:pPr>
        <w:ind w:left="1099" w:hanging="375"/>
      </w:pPr>
      <w:rPr>
        <w:rFonts w:ascii="Times New Roman" w:eastAsia="Times New Roman" w:hAnsi="Times New Roman" w:cs="Times New Roman" w:hint="default"/>
        <w:w w:val="99"/>
        <w:sz w:val="28"/>
        <w:szCs w:val="28"/>
        <w:lang w:val="ru-RU" w:eastAsia="en-US" w:bidi="ar-SA"/>
      </w:rPr>
    </w:lvl>
    <w:lvl w:ilvl="1" w:tplc="69E4C542">
      <w:numFmt w:val="bullet"/>
      <w:lvlText w:val="•"/>
      <w:lvlJc w:val="left"/>
      <w:pPr>
        <w:ind w:left="2120" w:hanging="375"/>
      </w:pPr>
      <w:rPr>
        <w:rFonts w:hint="default"/>
        <w:lang w:val="ru-RU" w:eastAsia="en-US" w:bidi="ar-SA"/>
      </w:rPr>
    </w:lvl>
    <w:lvl w:ilvl="2" w:tplc="30628B18">
      <w:numFmt w:val="bullet"/>
      <w:lvlText w:val="•"/>
      <w:lvlJc w:val="left"/>
      <w:pPr>
        <w:ind w:left="3140" w:hanging="375"/>
      </w:pPr>
      <w:rPr>
        <w:rFonts w:hint="default"/>
        <w:lang w:val="ru-RU" w:eastAsia="en-US" w:bidi="ar-SA"/>
      </w:rPr>
    </w:lvl>
    <w:lvl w:ilvl="3" w:tplc="B7945460">
      <w:numFmt w:val="bullet"/>
      <w:lvlText w:val="•"/>
      <w:lvlJc w:val="left"/>
      <w:pPr>
        <w:ind w:left="4161" w:hanging="375"/>
      </w:pPr>
      <w:rPr>
        <w:rFonts w:hint="default"/>
        <w:lang w:val="ru-RU" w:eastAsia="en-US" w:bidi="ar-SA"/>
      </w:rPr>
    </w:lvl>
    <w:lvl w:ilvl="4" w:tplc="46DA73C2">
      <w:numFmt w:val="bullet"/>
      <w:lvlText w:val="•"/>
      <w:lvlJc w:val="left"/>
      <w:pPr>
        <w:ind w:left="5181" w:hanging="375"/>
      </w:pPr>
      <w:rPr>
        <w:rFonts w:hint="default"/>
        <w:lang w:val="ru-RU" w:eastAsia="en-US" w:bidi="ar-SA"/>
      </w:rPr>
    </w:lvl>
    <w:lvl w:ilvl="5" w:tplc="3C48FD20">
      <w:numFmt w:val="bullet"/>
      <w:lvlText w:val="•"/>
      <w:lvlJc w:val="left"/>
      <w:pPr>
        <w:ind w:left="6202" w:hanging="375"/>
      </w:pPr>
      <w:rPr>
        <w:rFonts w:hint="default"/>
        <w:lang w:val="ru-RU" w:eastAsia="en-US" w:bidi="ar-SA"/>
      </w:rPr>
    </w:lvl>
    <w:lvl w:ilvl="6" w:tplc="4A1C6662">
      <w:numFmt w:val="bullet"/>
      <w:lvlText w:val="•"/>
      <w:lvlJc w:val="left"/>
      <w:pPr>
        <w:ind w:left="7222" w:hanging="375"/>
      </w:pPr>
      <w:rPr>
        <w:rFonts w:hint="default"/>
        <w:lang w:val="ru-RU" w:eastAsia="en-US" w:bidi="ar-SA"/>
      </w:rPr>
    </w:lvl>
    <w:lvl w:ilvl="7" w:tplc="3AFE755E">
      <w:numFmt w:val="bullet"/>
      <w:lvlText w:val="•"/>
      <w:lvlJc w:val="left"/>
      <w:pPr>
        <w:ind w:left="8242" w:hanging="375"/>
      </w:pPr>
      <w:rPr>
        <w:rFonts w:hint="default"/>
        <w:lang w:val="ru-RU" w:eastAsia="en-US" w:bidi="ar-SA"/>
      </w:rPr>
    </w:lvl>
    <w:lvl w:ilvl="8" w:tplc="36FEFC92">
      <w:numFmt w:val="bullet"/>
      <w:lvlText w:val="•"/>
      <w:lvlJc w:val="left"/>
      <w:pPr>
        <w:ind w:left="9263" w:hanging="375"/>
      </w:pPr>
      <w:rPr>
        <w:rFonts w:hint="default"/>
        <w:lang w:val="ru-RU" w:eastAsia="en-US" w:bidi="ar-SA"/>
      </w:rPr>
    </w:lvl>
  </w:abstractNum>
  <w:abstractNum w:abstractNumId="5" w15:restartNumberingAfterBreak="0">
    <w:nsid w:val="2AB654A1"/>
    <w:multiLevelType w:val="multilevel"/>
    <w:tmpl w:val="DCAC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57AE7"/>
    <w:multiLevelType w:val="hybridMultilevel"/>
    <w:tmpl w:val="87E86C90"/>
    <w:lvl w:ilvl="0" w:tplc="6BBA5D48">
      <w:start w:val="1"/>
      <w:numFmt w:val="decimal"/>
      <w:lvlText w:val="%1)"/>
      <w:lvlJc w:val="left"/>
      <w:pPr>
        <w:ind w:left="1820" w:hanging="360"/>
        <w:jc w:val="left"/>
      </w:pPr>
      <w:rPr>
        <w:rFonts w:ascii="Times New Roman" w:eastAsia="Times New Roman" w:hAnsi="Times New Roman" w:cs="Times New Roman" w:hint="default"/>
        <w:i/>
        <w:iCs/>
        <w:w w:val="99"/>
        <w:sz w:val="28"/>
        <w:szCs w:val="28"/>
        <w:lang w:val="ru-RU" w:eastAsia="en-US" w:bidi="ar-SA"/>
      </w:rPr>
    </w:lvl>
    <w:lvl w:ilvl="1" w:tplc="EA08F4F4">
      <w:numFmt w:val="bullet"/>
      <w:lvlText w:val="•"/>
      <w:lvlJc w:val="left"/>
      <w:pPr>
        <w:ind w:left="2768" w:hanging="360"/>
      </w:pPr>
      <w:rPr>
        <w:rFonts w:hint="default"/>
        <w:lang w:val="ru-RU" w:eastAsia="en-US" w:bidi="ar-SA"/>
      </w:rPr>
    </w:lvl>
    <w:lvl w:ilvl="2" w:tplc="E4460C3E">
      <w:numFmt w:val="bullet"/>
      <w:lvlText w:val="•"/>
      <w:lvlJc w:val="left"/>
      <w:pPr>
        <w:ind w:left="3716" w:hanging="360"/>
      </w:pPr>
      <w:rPr>
        <w:rFonts w:hint="default"/>
        <w:lang w:val="ru-RU" w:eastAsia="en-US" w:bidi="ar-SA"/>
      </w:rPr>
    </w:lvl>
    <w:lvl w:ilvl="3" w:tplc="F3384ABA">
      <w:numFmt w:val="bullet"/>
      <w:lvlText w:val="•"/>
      <w:lvlJc w:val="left"/>
      <w:pPr>
        <w:ind w:left="4665" w:hanging="360"/>
      </w:pPr>
      <w:rPr>
        <w:rFonts w:hint="default"/>
        <w:lang w:val="ru-RU" w:eastAsia="en-US" w:bidi="ar-SA"/>
      </w:rPr>
    </w:lvl>
    <w:lvl w:ilvl="4" w:tplc="3DF2C13E">
      <w:numFmt w:val="bullet"/>
      <w:lvlText w:val="•"/>
      <w:lvlJc w:val="left"/>
      <w:pPr>
        <w:ind w:left="5613" w:hanging="360"/>
      </w:pPr>
      <w:rPr>
        <w:rFonts w:hint="default"/>
        <w:lang w:val="ru-RU" w:eastAsia="en-US" w:bidi="ar-SA"/>
      </w:rPr>
    </w:lvl>
    <w:lvl w:ilvl="5" w:tplc="18C0E146">
      <w:numFmt w:val="bullet"/>
      <w:lvlText w:val="•"/>
      <w:lvlJc w:val="left"/>
      <w:pPr>
        <w:ind w:left="6562" w:hanging="360"/>
      </w:pPr>
      <w:rPr>
        <w:rFonts w:hint="default"/>
        <w:lang w:val="ru-RU" w:eastAsia="en-US" w:bidi="ar-SA"/>
      </w:rPr>
    </w:lvl>
    <w:lvl w:ilvl="6" w:tplc="EF7AAD1E">
      <w:numFmt w:val="bullet"/>
      <w:lvlText w:val="•"/>
      <w:lvlJc w:val="left"/>
      <w:pPr>
        <w:ind w:left="7510" w:hanging="360"/>
      </w:pPr>
      <w:rPr>
        <w:rFonts w:hint="default"/>
        <w:lang w:val="ru-RU" w:eastAsia="en-US" w:bidi="ar-SA"/>
      </w:rPr>
    </w:lvl>
    <w:lvl w:ilvl="7" w:tplc="F5C05E72">
      <w:numFmt w:val="bullet"/>
      <w:lvlText w:val="•"/>
      <w:lvlJc w:val="left"/>
      <w:pPr>
        <w:ind w:left="8458" w:hanging="360"/>
      </w:pPr>
      <w:rPr>
        <w:rFonts w:hint="default"/>
        <w:lang w:val="ru-RU" w:eastAsia="en-US" w:bidi="ar-SA"/>
      </w:rPr>
    </w:lvl>
    <w:lvl w:ilvl="8" w:tplc="A72E310A">
      <w:numFmt w:val="bullet"/>
      <w:lvlText w:val="•"/>
      <w:lvlJc w:val="left"/>
      <w:pPr>
        <w:ind w:left="9407" w:hanging="360"/>
      </w:pPr>
      <w:rPr>
        <w:rFonts w:hint="default"/>
        <w:lang w:val="ru-RU" w:eastAsia="en-US" w:bidi="ar-SA"/>
      </w:rPr>
    </w:lvl>
  </w:abstractNum>
  <w:abstractNum w:abstractNumId="7" w15:restartNumberingAfterBreak="0">
    <w:nsid w:val="3AA500DD"/>
    <w:multiLevelType w:val="hybridMultilevel"/>
    <w:tmpl w:val="77DEE414"/>
    <w:lvl w:ilvl="0" w:tplc="6BD8E020">
      <w:start w:val="1"/>
      <w:numFmt w:val="decimal"/>
      <w:lvlText w:val="%1."/>
      <w:lvlJc w:val="left"/>
      <w:pPr>
        <w:ind w:left="1820" w:hanging="360"/>
      </w:pPr>
      <w:rPr>
        <w:rFonts w:ascii="Times New Roman" w:eastAsia="Times New Roman" w:hAnsi="Times New Roman" w:cs="Times New Roman" w:hint="default"/>
        <w:b/>
        <w:bCs/>
        <w:w w:val="99"/>
        <w:sz w:val="28"/>
        <w:szCs w:val="28"/>
        <w:lang w:val="ru-RU" w:eastAsia="en-US" w:bidi="ar-SA"/>
      </w:rPr>
    </w:lvl>
    <w:lvl w:ilvl="1" w:tplc="B810BDFE">
      <w:numFmt w:val="bullet"/>
      <w:lvlText w:val="-"/>
      <w:lvlJc w:val="left"/>
      <w:pPr>
        <w:ind w:left="2540" w:hanging="361"/>
      </w:pPr>
      <w:rPr>
        <w:rFonts w:ascii="Times New Roman" w:eastAsia="Times New Roman" w:hAnsi="Times New Roman" w:cs="Times New Roman" w:hint="default"/>
        <w:w w:val="99"/>
        <w:sz w:val="28"/>
        <w:szCs w:val="28"/>
        <w:lang w:val="ru-RU" w:eastAsia="en-US" w:bidi="ar-SA"/>
      </w:rPr>
    </w:lvl>
    <w:lvl w:ilvl="2" w:tplc="69F2C2EA">
      <w:numFmt w:val="bullet"/>
      <w:lvlText w:val="•"/>
      <w:lvlJc w:val="left"/>
      <w:pPr>
        <w:ind w:left="3513" w:hanging="361"/>
      </w:pPr>
      <w:rPr>
        <w:rFonts w:hint="default"/>
        <w:lang w:val="ru-RU" w:eastAsia="en-US" w:bidi="ar-SA"/>
      </w:rPr>
    </w:lvl>
    <w:lvl w:ilvl="3" w:tplc="FDB0F610">
      <w:numFmt w:val="bullet"/>
      <w:lvlText w:val="•"/>
      <w:lvlJc w:val="left"/>
      <w:pPr>
        <w:ind w:left="4487" w:hanging="361"/>
      </w:pPr>
      <w:rPr>
        <w:rFonts w:hint="default"/>
        <w:lang w:val="ru-RU" w:eastAsia="en-US" w:bidi="ar-SA"/>
      </w:rPr>
    </w:lvl>
    <w:lvl w:ilvl="4" w:tplc="6896A576">
      <w:numFmt w:val="bullet"/>
      <w:lvlText w:val="•"/>
      <w:lvlJc w:val="left"/>
      <w:pPr>
        <w:ind w:left="5461" w:hanging="361"/>
      </w:pPr>
      <w:rPr>
        <w:rFonts w:hint="default"/>
        <w:lang w:val="ru-RU" w:eastAsia="en-US" w:bidi="ar-SA"/>
      </w:rPr>
    </w:lvl>
    <w:lvl w:ilvl="5" w:tplc="082823C0">
      <w:numFmt w:val="bullet"/>
      <w:lvlText w:val="•"/>
      <w:lvlJc w:val="left"/>
      <w:pPr>
        <w:ind w:left="6435" w:hanging="361"/>
      </w:pPr>
      <w:rPr>
        <w:rFonts w:hint="default"/>
        <w:lang w:val="ru-RU" w:eastAsia="en-US" w:bidi="ar-SA"/>
      </w:rPr>
    </w:lvl>
    <w:lvl w:ilvl="6" w:tplc="C89EFDE8">
      <w:numFmt w:val="bullet"/>
      <w:lvlText w:val="•"/>
      <w:lvlJc w:val="left"/>
      <w:pPr>
        <w:ind w:left="7408" w:hanging="361"/>
      </w:pPr>
      <w:rPr>
        <w:rFonts w:hint="default"/>
        <w:lang w:val="ru-RU" w:eastAsia="en-US" w:bidi="ar-SA"/>
      </w:rPr>
    </w:lvl>
    <w:lvl w:ilvl="7" w:tplc="6CCC2E1E">
      <w:numFmt w:val="bullet"/>
      <w:lvlText w:val="•"/>
      <w:lvlJc w:val="left"/>
      <w:pPr>
        <w:ind w:left="8382" w:hanging="361"/>
      </w:pPr>
      <w:rPr>
        <w:rFonts w:hint="default"/>
        <w:lang w:val="ru-RU" w:eastAsia="en-US" w:bidi="ar-SA"/>
      </w:rPr>
    </w:lvl>
    <w:lvl w:ilvl="8" w:tplc="7F428384">
      <w:numFmt w:val="bullet"/>
      <w:lvlText w:val="•"/>
      <w:lvlJc w:val="left"/>
      <w:pPr>
        <w:ind w:left="9356" w:hanging="361"/>
      </w:pPr>
      <w:rPr>
        <w:rFonts w:hint="default"/>
        <w:lang w:val="ru-RU" w:eastAsia="en-US" w:bidi="ar-SA"/>
      </w:rPr>
    </w:lvl>
  </w:abstractNum>
  <w:abstractNum w:abstractNumId="8" w15:restartNumberingAfterBreak="0">
    <w:nsid w:val="422F4AE4"/>
    <w:multiLevelType w:val="hybridMultilevel"/>
    <w:tmpl w:val="CDDAC09A"/>
    <w:lvl w:ilvl="0" w:tplc="D076D144">
      <w:start w:val="13"/>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15:restartNumberingAfterBreak="0">
    <w:nsid w:val="496E320E"/>
    <w:multiLevelType w:val="multilevel"/>
    <w:tmpl w:val="F14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1693A"/>
    <w:multiLevelType w:val="multilevel"/>
    <w:tmpl w:val="5B5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265D7"/>
    <w:multiLevelType w:val="multilevel"/>
    <w:tmpl w:val="86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34C2F"/>
    <w:multiLevelType w:val="multilevel"/>
    <w:tmpl w:val="B92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93F84"/>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3594C"/>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17198"/>
    <w:multiLevelType w:val="multilevel"/>
    <w:tmpl w:val="3C20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456A8"/>
    <w:multiLevelType w:val="multilevel"/>
    <w:tmpl w:val="534C1A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94636"/>
    <w:multiLevelType w:val="hybridMultilevel"/>
    <w:tmpl w:val="7EE81864"/>
    <w:lvl w:ilvl="0" w:tplc="3C0C2020">
      <w:numFmt w:val="bullet"/>
      <w:lvlText w:val="-"/>
      <w:lvlJc w:val="left"/>
      <w:pPr>
        <w:ind w:left="1099" w:hanging="323"/>
      </w:pPr>
      <w:rPr>
        <w:rFonts w:ascii="Times New Roman" w:eastAsia="Times New Roman" w:hAnsi="Times New Roman" w:cs="Times New Roman" w:hint="default"/>
        <w:w w:val="99"/>
        <w:sz w:val="28"/>
        <w:szCs w:val="28"/>
        <w:lang w:val="ru-RU" w:eastAsia="en-US" w:bidi="ar-SA"/>
      </w:rPr>
    </w:lvl>
    <w:lvl w:ilvl="1" w:tplc="F27ACF64">
      <w:numFmt w:val="bullet"/>
      <w:lvlText w:val=""/>
      <w:lvlJc w:val="left"/>
      <w:pPr>
        <w:ind w:left="1820" w:hanging="360"/>
      </w:pPr>
      <w:rPr>
        <w:rFonts w:ascii="Symbol" w:eastAsia="Symbol" w:hAnsi="Symbol" w:cs="Symbol" w:hint="default"/>
        <w:w w:val="100"/>
        <w:sz w:val="20"/>
        <w:szCs w:val="20"/>
        <w:lang w:val="ru-RU" w:eastAsia="en-US" w:bidi="ar-SA"/>
      </w:rPr>
    </w:lvl>
    <w:lvl w:ilvl="2" w:tplc="AB267DF2">
      <w:numFmt w:val="bullet"/>
      <w:lvlText w:val="•"/>
      <w:lvlJc w:val="left"/>
      <w:pPr>
        <w:ind w:left="2873" w:hanging="360"/>
      </w:pPr>
      <w:rPr>
        <w:rFonts w:hint="default"/>
        <w:lang w:val="ru-RU" w:eastAsia="en-US" w:bidi="ar-SA"/>
      </w:rPr>
    </w:lvl>
    <w:lvl w:ilvl="3" w:tplc="3B741B04">
      <w:numFmt w:val="bullet"/>
      <w:lvlText w:val="•"/>
      <w:lvlJc w:val="left"/>
      <w:pPr>
        <w:ind w:left="3927" w:hanging="360"/>
      </w:pPr>
      <w:rPr>
        <w:rFonts w:hint="default"/>
        <w:lang w:val="ru-RU" w:eastAsia="en-US" w:bidi="ar-SA"/>
      </w:rPr>
    </w:lvl>
    <w:lvl w:ilvl="4" w:tplc="D07E1100">
      <w:numFmt w:val="bullet"/>
      <w:lvlText w:val="•"/>
      <w:lvlJc w:val="left"/>
      <w:pPr>
        <w:ind w:left="4981" w:hanging="360"/>
      </w:pPr>
      <w:rPr>
        <w:rFonts w:hint="default"/>
        <w:lang w:val="ru-RU" w:eastAsia="en-US" w:bidi="ar-SA"/>
      </w:rPr>
    </w:lvl>
    <w:lvl w:ilvl="5" w:tplc="715C79C4">
      <w:numFmt w:val="bullet"/>
      <w:lvlText w:val="•"/>
      <w:lvlJc w:val="left"/>
      <w:pPr>
        <w:ind w:left="6035" w:hanging="360"/>
      </w:pPr>
      <w:rPr>
        <w:rFonts w:hint="default"/>
        <w:lang w:val="ru-RU" w:eastAsia="en-US" w:bidi="ar-SA"/>
      </w:rPr>
    </w:lvl>
    <w:lvl w:ilvl="6" w:tplc="FA9A8514">
      <w:numFmt w:val="bullet"/>
      <w:lvlText w:val="•"/>
      <w:lvlJc w:val="left"/>
      <w:pPr>
        <w:ind w:left="7088" w:hanging="360"/>
      </w:pPr>
      <w:rPr>
        <w:rFonts w:hint="default"/>
        <w:lang w:val="ru-RU" w:eastAsia="en-US" w:bidi="ar-SA"/>
      </w:rPr>
    </w:lvl>
    <w:lvl w:ilvl="7" w:tplc="C33A3804">
      <w:numFmt w:val="bullet"/>
      <w:lvlText w:val="•"/>
      <w:lvlJc w:val="left"/>
      <w:pPr>
        <w:ind w:left="8142" w:hanging="360"/>
      </w:pPr>
      <w:rPr>
        <w:rFonts w:hint="default"/>
        <w:lang w:val="ru-RU" w:eastAsia="en-US" w:bidi="ar-SA"/>
      </w:rPr>
    </w:lvl>
    <w:lvl w:ilvl="8" w:tplc="6A2C7F5C">
      <w:numFmt w:val="bullet"/>
      <w:lvlText w:val="•"/>
      <w:lvlJc w:val="left"/>
      <w:pPr>
        <w:ind w:left="9196" w:hanging="360"/>
      </w:pPr>
      <w:rPr>
        <w:rFonts w:hint="default"/>
        <w:lang w:val="ru-RU" w:eastAsia="en-US" w:bidi="ar-SA"/>
      </w:rPr>
    </w:lvl>
  </w:abstractNum>
  <w:abstractNum w:abstractNumId="18" w15:restartNumberingAfterBreak="0">
    <w:nsid w:val="76E5119C"/>
    <w:multiLevelType w:val="multilevel"/>
    <w:tmpl w:val="897A80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2B1F31"/>
    <w:multiLevelType w:val="multilevel"/>
    <w:tmpl w:val="AC3AB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10"/>
  </w:num>
  <w:num w:numId="4">
    <w:abstractNumId w:val="12"/>
  </w:num>
  <w:num w:numId="5">
    <w:abstractNumId w:val="3"/>
  </w:num>
  <w:num w:numId="6">
    <w:abstractNumId w:val="11"/>
  </w:num>
  <w:num w:numId="7">
    <w:abstractNumId w:val="0"/>
  </w:num>
  <w:num w:numId="8">
    <w:abstractNumId w:val="16"/>
  </w:num>
  <w:num w:numId="9">
    <w:abstractNumId w:val="19"/>
  </w:num>
  <w:num w:numId="10">
    <w:abstractNumId w:val="18"/>
  </w:num>
  <w:num w:numId="11">
    <w:abstractNumId w:val="9"/>
  </w:num>
  <w:num w:numId="12">
    <w:abstractNumId w:val="5"/>
  </w:num>
  <w:num w:numId="13">
    <w:abstractNumId w:val="14"/>
  </w:num>
  <w:num w:numId="14">
    <w:abstractNumId w:val="7"/>
  </w:num>
  <w:num w:numId="15">
    <w:abstractNumId w:val="13"/>
  </w:num>
  <w:num w:numId="16">
    <w:abstractNumId w:val="1"/>
  </w:num>
  <w:num w:numId="17">
    <w:abstractNumId w:val="6"/>
  </w:num>
  <w:num w:numId="18">
    <w:abstractNumId w:val="4"/>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13"/>
    <w:rsid w:val="00114DB5"/>
    <w:rsid w:val="00146F4E"/>
    <w:rsid w:val="001731C3"/>
    <w:rsid w:val="00177A7C"/>
    <w:rsid w:val="00312BD1"/>
    <w:rsid w:val="00402A6B"/>
    <w:rsid w:val="004166E9"/>
    <w:rsid w:val="0043623B"/>
    <w:rsid w:val="004B627E"/>
    <w:rsid w:val="005C0B5D"/>
    <w:rsid w:val="005C584F"/>
    <w:rsid w:val="005E05DB"/>
    <w:rsid w:val="006103B7"/>
    <w:rsid w:val="00644205"/>
    <w:rsid w:val="006535D4"/>
    <w:rsid w:val="00707081"/>
    <w:rsid w:val="007451A6"/>
    <w:rsid w:val="00802BDC"/>
    <w:rsid w:val="0092496F"/>
    <w:rsid w:val="009612CD"/>
    <w:rsid w:val="00A511BC"/>
    <w:rsid w:val="00BA736B"/>
    <w:rsid w:val="00C576AD"/>
    <w:rsid w:val="00CF3CB7"/>
    <w:rsid w:val="00D003D1"/>
    <w:rsid w:val="00D10885"/>
    <w:rsid w:val="00D832E7"/>
    <w:rsid w:val="00DA1013"/>
    <w:rsid w:val="00DE76FE"/>
    <w:rsid w:val="00E772C3"/>
    <w:rsid w:val="00F463A3"/>
    <w:rsid w:val="00F55E22"/>
    <w:rsid w:val="00FB6D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529B"/>
  <w15:chartTrackingRefBased/>
  <w15:docId w15:val="{DAC02BE5-9E4C-4ECC-9427-D3C79E87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3623B"/>
    <w:pPr>
      <w:widowControl w:val="0"/>
      <w:autoSpaceDE w:val="0"/>
      <w:autoSpaceDN w:val="0"/>
      <w:spacing w:before="87" w:after="0" w:line="319" w:lineRule="exact"/>
      <w:ind w:left="1099"/>
      <w:jc w:val="both"/>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unhideWhenUsed/>
    <w:qFormat/>
    <w:rsid w:val="00E772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31C3"/>
    <w:pPr>
      <w:widowControl w:val="0"/>
      <w:autoSpaceDE w:val="0"/>
      <w:autoSpaceDN w:val="0"/>
      <w:spacing w:after="0" w:line="240" w:lineRule="auto"/>
      <w:ind w:left="1099"/>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1731C3"/>
    <w:rPr>
      <w:rFonts w:ascii="Times New Roman" w:eastAsia="Times New Roman" w:hAnsi="Times New Roman" w:cs="Times New Roman"/>
      <w:sz w:val="28"/>
      <w:szCs w:val="28"/>
      <w:lang w:val="ru-RU"/>
    </w:rPr>
  </w:style>
  <w:style w:type="character" w:styleId="a5">
    <w:name w:val="Hyperlink"/>
    <w:basedOn w:val="a0"/>
    <w:uiPriority w:val="99"/>
    <w:unhideWhenUsed/>
    <w:rsid w:val="001731C3"/>
    <w:rPr>
      <w:color w:val="0563C1" w:themeColor="hyperlink"/>
      <w:u w:val="single"/>
    </w:rPr>
  </w:style>
  <w:style w:type="character" w:styleId="a6">
    <w:name w:val="Unresolved Mention"/>
    <w:basedOn w:val="a0"/>
    <w:uiPriority w:val="99"/>
    <w:semiHidden/>
    <w:unhideWhenUsed/>
    <w:rsid w:val="00D003D1"/>
    <w:rPr>
      <w:color w:val="605E5C"/>
      <w:shd w:val="clear" w:color="auto" w:fill="E1DFDD"/>
    </w:rPr>
  </w:style>
  <w:style w:type="character" w:styleId="a7">
    <w:name w:val="Strong"/>
    <w:basedOn w:val="a0"/>
    <w:uiPriority w:val="22"/>
    <w:qFormat/>
    <w:rsid w:val="00A511BC"/>
    <w:rPr>
      <w:b/>
      <w:bCs/>
    </w:rPr>
  </w:style>
  <w:style w:type="character" w:styleId="a8">
    <w:name w:val="Emphasis"/>
    <w:basedOn w:val="a0"/>
    <w:uiPriority w:val="20"/>
    <w:qFormat/>
    <w:rsid w:val="00A511BC"/>
    <w:rPr>
      <w:i/>
      <w:iCs/>
    </w:rPr>
  </w:style>
  <w:style w:type="paragraph" w:styleId="a9">
    <w:name w:val="Normal (Web)"/>
    <w:basedOn w:val="a"/>
    <w:uiPriority w:val="99"/>
    <w:unhideWhenUsed/>
    <w:rsid w:val="005C584F"/>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a">
    <w:name w:val="header"/>
    <w:basedOn w:val="a"/>
    <w:link w:val="ab"/>
    <w:uiPriority w:val="99"/>
    <w:unhideWhenUsed/>
    <w:rsid w:val="00436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623B"/>
  </w:style>
  <w:style w:type="paragraph" w:styleId="ac">
    <w:name w:val="footer"/>
    <w:basedOn w:val="a"/>
    <w:link w:val="ad"/>
    <w:uiPriority w:val="99"/>
    <w:unhideWhenUsed/>
    <w:rsid w:val="00436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623B"/>
  </w:style>
  <w:style w:type="character" w:customStyle="1" w:styleId="10">
    <w:name w:val="Заголовок 1 Знак"/>
    <w:basedOn w:val="a0"/>
    <w:link w:val="1"/>
    <w:uiPriority w:val="9"/>
    <w:rsid w:val="0043623B"/>
    <w:rPr>
      <w:rFonts w:ascii="Times New Roman" w:eastAsia="Times New Roman" w:hAnsi="Times New Roman" w:cs="Times New Roman"/>
      <w:b/>
      <w:bCs/>
      <w:sz w:val="28"/>
      <w:szCs w:val="28"/>
      <w:lang w:val="ru-RU"/>
    </w:rPr>
  </w:style>
  <w:style w:type="paragraph" w:styleId="ae">
    <w:name w:val="List Paragraph"/>
    <w:basedOn w:val="a"/>
    <w:uiPriority w:val="1"/>
    <w:qFormat/>
    <w:rsid w:val="00402A6B"/>
    <w:pPr>
      <w:widowControl w:val="0"/>
      <w:autoSpaceDE w:val="0"/>
      <w:autoSpaceDN w:val="0"/>
      <w:spacing w:after="0" w:line="240" w:lineRule="auto"/>
      <w:ind w:left="1820" w:hanging="360"/>
      <w:jc w:val="both"/>
    </w:pPr>
    <w:rPr>
      <w:rFonts w:ascii="Times New Roman" w:eastAsia="Times New Roman" w:hAnsi="Times New Roman" w:cs="Times New Roman"/>
      <w:lang w:val="ru-RU"/>
    </w:rPr>
  </w:style>
  <w:style w:type="character" w:customStyle="1" w:styleId="20">
    <w:name w:val="Заголовок 2 Знак"/>
    <w:basedOn w:val="a0"/>
    <w:link w:val="2"/>
    <w:uiPriority w:val="9"/>
    <w:rsid w:val="00E772C3"/>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CF3C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CB7"/>
    <w:pPr>
      <w:widowControl w:val="0"/>
      <w:autoSpaceDE w:val="0"/>
      <w:autoSpaceDN w:val="0"/>
      <w:spacing w:after="0" w:line="301" w:lineRule="exact"/>
      <w:ind w:left="45"/>
      <w:jc w:val="center"/>
    </w:pPr>
    <w:rPr>
      <w:rFonts w:ascii="Times New Roman" w:eastAsia="Times New Roman" w:hAnsi="Times New Roman" w:cs="Times New Roman"/>
      <w:u w:val="single"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9822">
      <w:bodyDiv w:val="1"/>
      <w:marLeft w:val="0"/>
      <w:marRight w:val="0"/>
      <w:marTop w:val="0"/>
      <w:marBottom w:val="0"/>
      <w:divBdr>
        <w:top w:val="none" w:sz="0" w:space="0" w:color="auto"/>
        <w:left w:val="none" w:sz="0" w:space="0" w:color="auto"/>
        <w:bottom w:val="none" w:sz="0" w:space="0" w:color="auto"/>
        <w:right w:val="none" w:sz="0" w:space="0" w:color="auto"/>
      </w:divBdr>
      <w:divsChild>
        <w:div w:id="1672489053">
          <w:marLeft w:val="0"/>
          <w:marRight w:val="0"/>
          <w:marTop w:val="0"/>
          <w:marBottom w:val="0"/>
          <w:divBdr>
            <w:top w:val="none" w:sz="0" w:space="0" w:color="auto"/>
            <w:left w:val="none" w:sz="0" w:space="0" w:color="auto"/>
            <w:bottom w:val="none" w:sz="0" w:space="0" w:color="auto"/>
            <w:right w:val="none" w:sz="0" w:space="0" w:color="auto"/>
          </w:divBdr>
          <w:divsChild>
            <w:div w:id="1069613999">
              <w:marLeft w:val="0"/>
              <w:marRight w:val="0"/>
              <w:marTop w:val="0"/>
              <w:marBottom w:val="0"/>
              <w:divBdr>
                <w:top w:val="none" w:sz="0" w:space="0" w:color="auto"/>
                <w:left w:val="none" w:sz="0" w:space="0" w:color="auto"/>
                <w:bottom w:val="none" w:sz="0" w:space="0" w:color="auto"/>
                <w:right w:val="none" w:sz="0" w:space="0" w:color="auto"/>
              </w:divBdr>
              <w:divsChild>
                <w:div w:id="1167938604">
                  <w:marLeft w:val="0"/>
                  <w:marRight w:val="0"/>
                  <w:marTop w:val="0"/>
                  <w:marBottom w:val="0"/>
                  <w:divBdr>
                    <w:top w:val="none" w:sz="0" w:space="0" w:color="auto"/>
                    <w:left w:val="none" w:sz="0" w:space="0" w:color="auto"/>
                    <w:bottom w:val="none" w:sz="0" w:space="0" w:color="auto"/>
                    <w:right w:val="none" w:sz="0" w:space="0" w:color="auto"/>
                  </w:divBdr>
                  <w:divsChild>
                    <w:div w:id="1873765755">
                      <w:marLeft w:val="0"/>
                      <w:marRight w:val="0"/>
                      <w:marTop w:val="0"/>
                      <w:marBottom w:val="0"/>
                      <w:divBdr>
                        <w:top w:val="none" w:sz="0" w:space="0" w:color="auto"/>
                        <w:left w:val="none" w:sz="0" w:space="0" w:color="auto"/>
                        <w:bottom w:val="none" w:sz="0" w:space="0" w:color="auto"/>
                        <w:right w:val="none" w:sz="0" w:space="0" w:color="auto"/>
                      </w:divBdr>
                      <w:divsChild>
                        <w:div w:id="1374228197">
                          <w:marLeft w:val="0"/>
                          <w:marRight w:val="0"/>
                          <w:marTop w:val="0"/>
                          <w:marBottom w:val="0"/>
                          <w:divBdr>
                            <w:top w:val="none" w:sz="0" w:space="0" w:color="auto"/>
                            <w:left w:val="none" w:sz="0" w:space="0" w:color="auto"/>
                            <w:bottom w:val="none" w:sz="0" w:space="0" w:color="auto"/>
                            <w:right w:val="none" w:sz="0" w:space="0" w:color="auto"/>
                          </w:divBdr>
                          <w:divsChild>
                            <w:div w:id="18353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7714">
      <w:bodyDiv w:val="1"/>
      <w:marLeft w:val="0"/>
      <w:marRight w:val="0"/>
      <w:marTop w:val="0"/>
      <w:marBottom w:val="0"/>
      <w:divBdr>
        <w:top w:val="none" w:sz="0" w:space="0" w:color="auto"/>
        <w:left w:val="none" w:sz="0" w:space="0" w:color="auto"/>
        <w:bottom w:val="none" w:sz="0" w:space="0" w:color="auto"/>
        <w:right w:val="none" w:sz="0" w:space="0" w:color="auto"/>
      </w:divBdr>
    </w:div>
    <w:div w:id="440688161">
      <w:bodyDiv w:val="1"/>
      <w:marLeft w:val="0"/>
      <w:marRight w:val="0"/>
      <w:marTop w:val="0"/>
      <w:marBottom w:val="0"/>
      <w:divBdr>
        <w:top w:val="none" w:sz="0" w:space="0" w:color="auto"/>
        <w:left w:val="none" w:sz="0" w:space="0" w:color="auto"/>
        <w:bottom w:val="none" w:sz="0" w:space="0" w:color="auto"/>
        <w:right w:val="none" w:sz="0" w:space="0" w:color="auto"/>
      </w:divBdr>
    </w:div>
    <w:div w:id="523253929">
      <w:bodyDiv w:val="1"/>
      <w:marLeft w:val="0"/>
      <w:marRight w:val="0"/>
      <w:marTop w:val="0"/>
      <w:marBottom w:val="0"/>
      <w:divBdr>
        <w:top w:val="none" w:sz="0" w:space="0" w:color="auto"/>
        <w:left w:val="none" w:sz="0" w:space="0" w:color="auto"/>
        <w:bottom w:val="none" w:sz="0" w:space="0" w:color="auto"/>
        <w:right w:val="none" w:sz="0" w:space="0" w:color="auto"/>
      </w:divBdr>
      <w:divsChild>
        <w:div w:id="351076669">
          <w:marLeft w:val="0"/>
          <w:marRight w:val="0"/>
          <w:marTop w:val="0"/>
          <w:marBottom w:val="0"/>
          <w:divBdr>
            <w:top w:val="none" w:sz="0" w:space="0" w:color="auto"/>
            <w:left w:val="none" w:sz="0" w:space="0" w:color="auto"/>
            <w:bottom w:val="none" w:sz="0" w:space="0" w:color="auto"/>
            <w:right w:val="none" w:sz="0" w:space="0" w:color="auto"/>
          </w:divBdr>
          <w:divsChild>
            <w:div w:id="1767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6022">
      <w:bodyDiv w:val="1"/>
      <w:marLeft w:val="0"/>
      <w:marRight w:val="0"/>
      <w:marTop w:val="0"/>
      <w:marBottom w:val="0"/>
      <w:divBdr>
        <w:top w:val="none" w:sz="0" w:space="0" w:color="auto"/>
        <w:left w:val="none" w:sz="0" w:space="0" w:color="auto"/>
        <w:bottom w:val="none" w:sz="0" w:space="0" w:color="auto"/>
        <w:right w:val="none" w:sz="0" w:space="0" w:color="auto"/>
      </w:divBdr>
    </w:div>
    <w:div w:id="740566859">
      <w:bodyDiv w:val="1"/>
      <w:marLeft w:val="0"/>
      <w:marRight w:val="0"/>
      <w:marTop w:val="0"/>
      <w:marBottom w:val="0"/>
      <w:divBdr>
        <w:top w:val="none" w:sz="0" w:space="0" w:color="auto"/>
        <w:left w:val="none" w:sz="0" w:space="0" w:color="auto"/>
        <w:bottom w:val="none" w:sz="0" w:space="0" w:color="auto"/>
        <w:right w:val="none" w:sz="0" w:space="0" w:color="auto"/>
      </w:divBdr>
    </w:div>
    <w:div w:id="813330735">
      <w:bodyDiv w:val="1"/>
      <w:marLeft w:val="0"/>
      <w:marRight w:val="0"/>
      <w:marTop w:val="0"/>
      <w:marBottom w:val="0"/>
      <w:divBdr>
        <w:top w:val="none" w:sz="0" w:space="0" w:color="auto"/>
        <w:left w:val="none" w:sz="0" w:space="0" w:color="auto"/>
        <w:bottom w:val="none" w:sz="0" w:space="0" w:color="auto"/>
        <w:right w:val="none" w:sz="0" w:space="0" w:color="auto"/>
      </w:divBdr>
      <w:divsChild>
        <w:div w:id="995034283">
          <w:marLeft w:val="0"/>
          <w:marRight w:val="0"/>
          <w:marTop w:val="0"/>
          <w:marBottom w:val="0"/>
          <w:divBdr>
            <w:top w:val="none" w:sz="0" w:space="0" w:color="auto"/>
            <w:left w:val="none" w:sz="0" w:space="0" w:color="auto"/>
            <w:bottom w:val="none" w:sz="0" w:space="0" w:color="auto"/>
            <w:right w:val="none" w:sz="0" w:space="0" w:color="auto"/>
          </w:divBdr>
          <w:divsChild>
            <w:div w:id="248538828">
              <w:marLeft w:val="0"/>
              <w:marRight w:val="0"/>
              <w:marTop w:val="0"/>
              <w:marBottom w:val="0"/>
              <w:divBdr>
                <w:top w:val="none" w:sz="0" w:space="0" w:color="auto"/>
                <w:left w:val="none" w:sz="0" w:space="0" w:color="auto"/>
                <w:bottom w:val="none" w:sz="0" w:space="0" w:color="auto"/>
                <w:right w:val="none" w:sz="0" w:space="0" w:color="auto"/>
              </w:divBdr>
              <w:divsChild>
                <w:div w:id="768744167">
                  <w:marLeft w:val="0"/>
                  <w:marRight w:val="0"/>
                  <w:marTop w:val="0"/>
                  <w:marBottom w:val="0"/>
                  <w:divBdr>
                    <w:top w:val="none" w:sz="0" w:space="0" w:color="auto"/>
                    <w:left w:val="none" w:sz="0" w:space="0" w:color="auto"/>
                    <w:bottom w:val="none" w:sz="0" w:space="0" w:color="auto"/>
                    <w:right w:val="none" w:sz="0" w:space="0" w:color="auto"/>
                  </w:divBdr>
                  <w:divsChild>
                    <w:div w:id="1369523066">
                      <w:marLeft w:val="0"/>
                      <w:marRight w:val="0"/>
                      <w:marTop w:val="0"/>
                      <w:marBottom w:val="0"/>
                      <w:divBdr>
                        <w:top w:val="none" w:sz="0" w:space="0" w:color="auto"/>
                        <w:left w:val="none" w:sz="0" w:space="0" w:color="auto"/>
                        <w:bottom w:val="none" w:sz="0" w:space="0" w:color="auto"/>
                        <w:right w:val="none" w:sz="0" w:space="0" w:color="auto"/>
                      </w:divBdr>
                      <w:divsChild>
                        <w:div w:id="127627351">
                          <w:marLeft w:val="0"/>
                          <w:marRight w:val="0"/>
                          <w:marTop w:val="0"/>
                          <w:marBottom w:val="0"/>
                          <w:divBdr>
                            <w:top w:val="none" w:sz="0" w:space="0" w:color="auto"/>
                            <w:left w:val="none" w:sz="0" w:space="0" w:color="auto"/>
                            <w:bottom w:val="none" w:sz="0" w:space="0" w:color="auto"/>
                            <w:right w:val="none" w:sz="0" w:space="0" w:color="auto"/>
                          </w:divBdr>
                          <w:divsChild>
                            <w:div w:id="1452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1240">
      <w:bodyDiv w:val="1"/>
      <w:marLeft w:val="0"/>
      <w:marRight w:val="0"/>
      <w:marTop w:val="0"/>
      <w:marBottom w:val="0"/>
      <w:divBdr>
        <w:top w:val="none" w:sz="0" w:space="0" w:color="auto"/>
        <w:left w:val="none" w:sz="0" w:space="0" w:color="auto"/>
        <w:bottom w:val="none" w:sz="0" w:space="0" w:color="auto"/>
        <w:right w:val="none" w:sz="0" w:space="0" w:color="auto"/>
      </w:divBdr>
    </w:div>
    <w:div w:id="1391222074">
      <w:bodyDiv w:val="1"/>
      <w:marLeft w:val="0"/>
      <w:marRight w:val="0"/>
      <w:marTop w:val="0"/>
      <w:marBottom w:val="0"/>
      <w:divBdr>
        <w:top w:val="none" w:sz="0" w:space="0" w:color="auto"/>
        <w:left w:val="none" w:sz="0" w:space="0" w:color="auto"/>
        <w:bottom w:val="none" w:sz="0" w:space="0" w:color="auto"/>
        <w:right w:val="none" w:sz="0" w:space="0" w:color="auto"/>
      </w:divBdr>
      <w:divsChild>
        <w:div w:id="725492598">
          <w:marLeft w:val="0"/>
          <w:marRight w:val="0"/>
          <w:marTop w:val="0"/>
          <w:marBottom w:val="0"/>
          <w:divBdr>
            <w:top w:val="none" w:sz="0" w:space="0" w:color="auto"/>
            <w:left w:val="none" w:sz="0" w:space="0" w:color="auto"/>
            <w:bottom w:val="none" w:sz="0" w:space="0" w:color="auto"/>
            <w:right w:val="none" w:sz="0" w:space="0" w:color="auto"/>
          </w:divBdr>
          <w:divsChild>
            <w:div w:id="1435594210">
              <w:marLeft w:val="0"/>
              <w:marRight w:val="0"/>
              <w:marTop w:val="0"/>
              <w:marBottom w:val="0"/>
              <w:divBdr>
                <w:top w:val="none" w:sz="0" w:space="0" w:color="auto"/>
                <w:left w:val="none" w:sz="0" w:space="0" w:color="auto"/>
                <w:bottom w:val="none" w:sz="0" w:space="0" w:color="auto"/>
                <w:right w:val="none" w:sz="0" w:space="0" w:color="auto"/>
              </w:divBdr>
              <w:divsChild>
                <w:div w:id="1195458910">
                  <w:marLeft w:val="0"/>
                  <w:marRight w:val="0"/>
                  <w:marTop w:val="0"/>
                  <w:marBottom w:val="0"/>
                  <w:divBdr>
                    <w:top w:val="none" w:sz="0" w:space="0" w:color="auto"/>
                    <w:left w:val="none" w:sz="0" w:space="0" w:color="auto"/>
                    <w:bottom w:val="none" w:sz="0" w:space="0" w:color="auto"/>
                    <w:right w:val="none" w:sz="0" w:space="0" w:color="auto"/>
                  </w:divBdr>
                  <w:divsChild>
                    <w:div w:id="784424908">
                      <w:marLeft w:val="0"/>
                      <w:marRight w:val="0"/>
                      <w:marTop w:val="0"/>
                      <w:marBottom w:val="0"/>
                      <w:divBdr>
                        <w:top w:val="none" w:sz="0" w:space="0" w:color="auto"/>
                        <w:left w:val="none" w:sz="0" w:space="0" w:color="auto"/>
                        <w:bottom w:val="none" w:sz="0" w:space="0" w:color="auto"/>
                        <w:right w:val="none" w:sz="0" w:space="0" w:color="auto"/>
                      </w:divBdr>
                      <w:divsChild>
                        <w:div w:id="1347564005">
                          <w:marLeft w:val="0"/>
                          <w:marRight w:val="0"/>
                          <w:marTop w:val="0"/>
                          <w:marBottom w:val="0"/>
                          <w:divBdr>
                            <w:top w:val="none" w:sz="0" w:space="0" w:color="auto"/>
                            <w:left w:val="none" w:sz="0" w:space="0" w:color="auto"/>
                            <w:bottom w:val="none" w:sz="0" w:space="0" w:color="auto"/>
                            <w:right w:val="none" w:sz="0" w:space="0" w:color="auto"/>
                          </w:divBdr>
                          <w:divsChild>
                            <w:div w:id="1975871300">
                              <w:marLeft w:val="0"/>
                              <w:marRight w:val="0"/>
                              <w:marTop w:val="0"/>
                              <w:marBottom w:val="0"/>
                              <w:divBdr>
                                <w:top w:val="none" w:sz="0" w:space="0" w:color="auto"/>
                                <w:left w:val="none" w:sz="0" w:space="0" w:color="auto"/>
                                <w:bottom w:val="none" w:sz="0" w:space="0" w:color="auto"/>
                                <w:right w:val="none" w:sz="0" w:space="0" w:color="auto"/>
                              </w:divBdr>
                              <w:divsChild>
                                <w:div w:id="812599961">
                                  <w:marLeft w:val="0"/>
                                  <w:marRight w:val="0"/>
                                  <w:marTop w:val="0"/>
                                  <w:marBottom w:val="0"/>
                                  <w:divBdr>
                                    <w:top w:val="none" w:sz="0" w:space="0" w:color="auto"/>
                                    <w:left w:val="none" w:sz="0" w:space="0" w:color="auto"/>
                                    <w:bottom w:val="none" w:sz="0" w:space="0" w:color="auto"/>
                                    <w:right w:val="none" w:sz="0" w:space="0" w:color="auto"/>
                                  </w:divBdr>
                                  <w:divsChild>
                                    <w:div w:id="37049147">
                                      <w:marLeft w:val="0"/>
                                      <w:marRight w:val="0"/>
                                      <w:marTop w:val="0"/>
                                      <w:marBottom w:val="0"/>
                                      <w:divBdr>
                                        <w:top w:val="none" w:sz="0" w:space="0" w:color="auto"/>
                                        <w:left w:val="none" w:sz="0" w:space="0" w:color="auto"/>
                                        <w:bottom w:val="none" w:sz="0" w:space="0" w:color="auto"/>
                                        <w:right w:val="none" w:sz="0" w:space="0" w:color="auto"/>
                                      </w:divBdr>
                                      <w:divsChild>
                                        <w:div w:id="709109019">
                                          <w:marLeft w:val="0"/>
                                          <w:marRight w:val="0"/>
                                          <w:marTop w:val="0"/>
                                          <w:marBottom w:val="0"/>
                                          <w:divBdr>
                                            <w:top w:val="none" w:sz="0" w:space="0" w:color="auto"/>
                                            <w:left w:val="none" w:sz="0" w:space="0" w:color="auto"/>
                                            <w:bottom w:val="none" w:sz="0" w:space="0" w:color="auto"/>
                                            <w:right w:val="none" w:sz="0" w:space="0" w:color="auto"/>
                                          </w:divBdr>
                                          <w:divsChild>
                                            <w:div w:id="2039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305590">
          <w:marLeft w:val="0"/>
          <w:marRight w:val="0"/>
          <w:marTop w:val="0"/>
          <w:marBottom w:val="0"/>
          <w:divBdr>
            <w:top w:val="none" w:sz="0" w:space="0" w:color="auto"/>
            <w:left w:val="none" w:sz="0" w:space="0" w:color="auto"/>
            <w:bottom w:val="none" w:sz="0" w:space="0" w:color="auto"/>
            <w:right w:val="none" w:sz="0" w:space="0" w:color="auto"/>
          </w:divBdr>
          <w:divsChild>
            <w:div w:id="1593707374">
              <w:marLeft w:val="0"/>
              <w:marRight w:val="0"/>
              <w:marTop w:val="0"/>
              <w:marBottom w:val="0"/>
              <w:divBdr>
                <w:top w:val="none" w:sz="0" w:space="0" w:color="auto"/>
                <w:left w:val="none" w:sz="0" w:space="0" w:color="auto"/>
                <w:bottom w:val="none" w:sz="0" w:space="0" w:color="auto"/>
                <w:right w:val="none" w:sz="0" w:space="0" w:color="auto"/>
              </w:divBdr>
              <w:divsChild>
                <w:div w:id="1127044098">
                  <w:marLeft w:val="0"/>
                  <w:marRight w:val="0"/>
                  <w:marTop w:val="0"/>
                  <w:marBottom w:val="0"/>
                  <w:divBdr>
                    <w:top w:val="none" w:sz="0" w:space="0" w:color="auto"/>
                    <w:left w:val="none" w:sz="0" w:space="0" w:color="auto"/>
                    <w:bottom w:val="none" w:sz="0" w:space="0" w:color="auto"/>
                    <w:right w:val="none" w:sz="0" w:space="0" w:color="auto"/>
                  </w:divBdr>
                  <w:divsChild>
                    <w:div w:id="744301145">
                      <w:marLeft w:val="0"/>
                      <w:marRight w:val="0"/>
                      <w:marTop w:val="0"/>
                      <w:marBottom w:val="0"/>
                      <w:divBdr>
                        <w:top w:val="none" w:sz="0" w:space="0" w:color="auto"/>
                        <w:left w:val="none" w:sz="0" w:space="0" w:color="auto"/>
                        <w:bottom w:val="none" w:sz="0" w:space="0" w:color="auto"/>
                        <w:right w:val="none" w:sz="0" w:space="0" w:color="auto"/>
                      </w:divBdr>
                      <w:divsChild>
                        <w:div w:id="519667455">
                          <w:marLeft w:val="0"/>
                          <w:marRight w:val="0"/>
                          <w:marTop w:val="0"/>
                          <w:marBottom w:val="0"/>
                          <w:divBdr>
                            <w:top w:val="none" w:sz="0" w:space="0" w:color="auto"/>
                            <w:left w:val="none" w:sz="0" w:space="0" w:color="auto"/>
                            <w:bottom w:val="none" w:sz="0" w:space="0" w:color="auto"/>
                            <w:right w:val="none" w:sz="0" w:space="0" w:color="auto"/>
                          </w:divBdr>
                          <w:divsChild>
                            <w:div w:id="483206638">
                              <w:marLeft w:val="0"/>
                              <w:marRight w:val="0"/>
                              <w:marTop w:val="0"/>
                              <w:marBottom w:val="0"/>
                              <w:divBdr>
                                <w:top w:val="none" w:sz="0" w:space="0" w:color="auto"/>
                                <w:left w:val="none" w:sz="0" w:space="0" w:color="auto"/>
                                <w:bottom w:val="none" w:sz="0" w:space="0" w:color="auto"/>
                                <w:right w:val="none" w:sz="0" w:space="0" w:color="auto"/>
                              </w:divBdr>
                              <w:divsChild>
                                <w:div w:id="221410263">
                                  <w:marLeft w:val="0"/>
                                  <w:marRight w:val="0"/>
                                  <w:marTop w:val="0"/>
                                  <w:marBottom w:val="0"/>
                                  <w:divBdr>
                                    <w:top w:val="none" w:sz="0" w:space="0" w:color="auto"/>
                                    <w:left w:val="none" w:sz="0" w:space="0" w:color="auto"/>
                                    <w:bottom w:val="none" w:sz="0" w:space="0" w:color="auto"/>
                                    <w:right w:val="none" w:sz="0" w:space="0" w:color="auto"/>
                                  </w:divBdr>
                                  <w:divsChild>
                                    <w:div w:id="1941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07523">
                      <w:marLeft w:val="0"/>
                      <w:marRight w:val="0"/>
                      <w:marTop w:val="0"/>
                      <w:marBottom w:val="0"/>
                      <w:divBdr>
                        <w:top w:val="none" w:sz="0" w:space="0" w:color="auto"/>
                        <w:left w:val="none" w:sz="0" w:space="0" w:color="auto"/>
                        <w:bottom w:val="none" w:sz="0" w:space="0" w:color="auto"/>
                        <w:right w:val="none" w:sz="0" w:space="0" w:color="auto"/>
                      </w:divBdr>
                      <w:divsChild>
                        <w:div w:id="2116636681">
                          <w:marLeft w:val="0"/>
                          <w:marRight w:val="0"/>
                          <w:marTop w:val="0"/>
                          <w:marBottom w:val="0"/>
                          <w:divBdr>
                            <w:top w:val="none" w:sz="0" w:space="0" w:color="auto"/>
                            <w:left w:val="none" w:sz="0" w:space="0" w:color="auto"/>
                            <w:bottom w:val="none" w:sz="0" w:space="0" w:color="auto"/>
                            <w:right w:val="none" w:sz="0" w:space="0" w:color="auto"/>
                          </w:divBdr>
                          <w:divsChild>
                            <w:div w:id="97262811">
                              <w:marLeft w:val="0"/>
                              <w:marRight w:val="0"/>
                              <w:marTop w:val="0"/>
                              <w:marBottom w:val="0"/>
                              <w:divBdr>
                                <w:top w:val="none" w:sz="0" w:space="0" w:color="auto"/>
                                <w:left w:val="none" w:sz="0" w:space="0" w:color="auto"/>
                                <w:bottom w:val="none" w:sz="0" w:space="0" w:color="auto"/>
                                <w:right w:val="none" w:sz="0" w:space="0" w:color="auto"/>
                              </w:divBdr>
                              <w:divsChild>
                                <w:div w:id="159005717">
                                  <w:marLeft w:val="0"/>
                                  <w:marRight w:val="0"/>
                                  <w:marTop w:val="0"/>
                                  <w:marBottom w:val="0"/>
                                  <w:divBdr>
                                    <w:top w:val="none" w:sz="0" w:space="0" w:color="auto"/>
                                    <w:left w:val="none" w:sz="0" w:space="0" w:color="auto"/>
                                    <w:bottom w:val="none" w:sz="0" w:space="0" w:color="auto"/>
                                    <w:right w:val="none" w:sz="0" w:space="0" w:color="auto"/>
                                  </w:divBdr>
                                  <w:divsChild>
                                    <w:div w:id="560141450">
                                      <w:marLeft w:val="0"/>
                                      <w:marRight w:val="0"/>
                                      <w:marTop w:val="0"/>
                                      <w:marBottom w:val="0"/>
                                      <w:divBdr>
                                        <w:top w:val="none" w:sz="0" w:space="0" w:color="auto"/>
                                        <w:left w:val="none" w:sz="0" w:space="0" w:color="auto"/>
                                        <w:bottom w:val="none" w:sz="0" w:space="0" w:color="auto"/>
                                        <w:right w:val="none" w:sz="0" w:space="0" w:color="auto"/>
                                      </w:divBdr>
                                      <w:divsChild>
                                        <w:div w:id="9795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6763">
      <w:bodyDiv w:val="1"/>
      <w:marLeft w:val="0"/>
      <w:marRight w:val="0"/>
      <w:marTop w:val="0"/>
      <w:marBottom w:val="0"/>
      <w:divBdr>
        <w:top w:val="none" w:sz="0" w:space="0" w:color="auto"/>
        <w:left w:val="none" w:sz="0" w:space="0" w:color="auto"/>
        <w:bottom w:val="none" w:sz="0" w:space="0" w:color="auto"/>
        <w:right w:val="none" w:sz="0" w:space="0" w:color="auto"/>
      </w:divBdr>
    </w:div>
    <w:div w:id="1669553373">
      <w:bodyDiv w:val="1"/>
      <w:marLeft w:val="0"/>
      <w:marRight w:val="0"/>
      <w:marTop w:val="0"/>
      <w:marBottom w:val="0"/>
      <w:divBdr>
        <w:top w:val="none" w:sz="0" w:space="0" w:color="auto"/>
        <w:left w:val="none" w:sz="0" w:space="0" w:color="auto"/>
        <w:bottom w:val="none" w:sz="0" w:space="0" w:color="auto"/>
        <w:right w:val="none" w:sz="0" w:space="0" w:color="auto"/>
      </w:divBdr>
    </w:div>
    <w:div w:id="1676567925">
      <w:bodyDiv w:val="1"/>
      <w:marLeft w:val="0"/>
      <w:marRight w:val="0"/>
      <w:marTop w:val="0"/>
      <w:marBottom w:val="0"/>
      <w:divBdr>
        <w:top w:val="none" w:sz="0" w:space="0" w:color="auto"/>
        <w:left w:val="none" w:sz="0" w:space="0" w:color="auto"/>
        <w:bottom w:val="none" w:sz="0" w:space="0" w:color="auto"/>
        <w:right w:val="none" w:sz="0" w:space="0" w:color="auto"/>
      </w:divBdr>
      <w:divsChild>
        <w:div w:id="312032469">
          <w:marLeft w:val="0"/>
          <w:marRight w:val="0"/>
          <w:marTop w:val="0"/>
          <w:marBottom w:val="0"/>
          <w:divBdr>
            <w:top w:val="none" w:sz="0" w:space="0" w:color="auto"/>
            <w:left w:val="none" w:sz="0" w:space="0" w:color="auto"/>
            <w:bottom w:val="none" w:sz="0" w:space="0" w:color="auto"/>
            <w:right w:val="none" w:sz="0" w:space="0" w:color="auto"/>
          </w:divBdr>
          <w:divsChild>
            <w:div w:id="19508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5152">
      <w:bodyDiv w:val="1"/>
      <w:marLeft w:val="0"/>
      <w:marRight w:val="0"/>
      <w:marTop w:val="0"/>
      <w:marBottom w:val="0"/>
      <w:divBdr>
        <w:top w:val="none" w:sz="0" w:space="0" w:color="auto"/>
        <w:left w:val="none" w:sz="0" w:space="0" w:color="auto"/>
        <w:bottom w:val="none" w:sz="0" w:space="0" w:color="auto"/>
        <w:right w:val="none" w:sz="0" w:space="0" w:color="auto"/>
      </w:divBdr>
      <w:divsChild>
        <w:div w:id="183712438">
          <w:marLeft w:val="0"/>
          <w:marRight w:val="0"/>
          <w:marTop w:val="0"/>
          <w:marBottom w:val="0"/>
          <w:divBdr>
            <w:top w:val="none" w:sz="0" w:space="0" w:color="auto"/>
            <w:left w:val="none" w:sz="0" w:space="0" w:color="auto"/>
            <w:bottom w:val="none" w:sz="0" w:space="0" w:color="auto"/>
            <w:right w:val="none" w:sz="0" w:space="0" w:color="auto"/>
          </w:divBdr>
          <w:divsChild>
            <w:div w:id="172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769">
      <w:bodyDiv w:val="1"/>
      <w:marLeft w:val="0"/>
      <w:marRight w:val="0"/>
      <w:marTop w:val="0"/>
      <w:marBottom w:val="0"/>
      <w:divBdr>
        <w:top w:val="none" w:sz="0" w:space="0" w:color="auto"/>
        <w:left w:val="none" w:sz="0" w:space="0" w:color="auto"/>
        <w:bottom w:val="none" w:sz="0" w:space="0" w:color="auto"/>
        <w:right w:val="none" w:sz="0" w:space="0" w:color="auto"/>
      </w:divBdr>
    </w:div>
    <w:div w:id="2035108620">
      <w:bodyDiv w:val="1"/>
      <w:marLeft w:val="0"/>
      <w:marRight w:val="0"/>
      <w:marTop w:val="0"/>
      <w:marBottom w:val="0"/>
      <w:divBdr>
        <w:top w:val="none" w:sz="0" w:space="0" w:color="auto"/>
        <w:left w:val="none" w:sz="0" w:space="0" w:color="auto"/>
        <w:bottom w:val="none" w:sz="0" w:space="0" w:color="auto"/>
        <w:right w:val="none" w:sz="0" w:space="0" w:color="auto"/>
      </w:divBdr>
      <w:divsChild>
        <w:div w:id="1507985252">
          <w:marLeft w:val="0"/>
          <w:marRight w:val="0"/>
          <w:marTop w:val="0"/>
          <w:marBottom w:val="0"/>
          <w:divBdr>
            <w:top w:val="none" w:sz="0" w:space="0" w:color="auto"/>
            <w:left w:val="none" w:sz="0" w:space="0" w:color="auto"/>
            <w:bottom w:val="none" w:sz="0" w:space="0" w:color="auto"/>
            <w:right w:val="none" w:sz="0" w:space="0" w:color="auto"/>
          </w:divBdr>
        </w:div>
        <w:div w:id="391542045">
          <w:marLeft w:val="0"/>
          <w:marRight w:val="0"/>
          <w:marTop w:val="0"/>
          <w:marBottom w:val="0"/>
          <w:divBdr>
            <w:top w:val="none" w:sz="0" w:space="0" w:color="auto"/>
            <w:left w:val="none" w:sz="0" w:space="0" w:color="auto"/>
            <w:bottom w:val="none" w:sz="0" w:space="0" w:color="auto"/>
            <w:right w:val="none" w:sz="0" w:space="0" w:color="auto"/>
          </w:divBdr>
        </w:div>
        <w:div w:id="13025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ssn.org/resource/ISSN/2664-5157" TargetMode="External"/><Relationship Id="rId13" Type="http://schemas.openxmlformats.org/officeDocument/2006/relationships/hyperlink" Target="http://www.cshe.unimelb.edu/" TargetMode="External"/><Relationship Id="rId18" Type="http://schemas.openxmlformats.org/officeDocument/2006/relationships/hyperlink" Target="https://link.springer.com/journal/114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ranslit-online.ru/" TargetMode="External"/><Relationship Id="rId17" Type="http://schemas.openxmlformats.org/officeDocument/2006/relationships/hyperlink" Target="https://link.springer.com/journal/11470" TargetMode="External"/><Relationship Id="rId2" Type="http://schemas.openxmlformats.org/officeDocument/2006/relationships/numbering" Target="numbering.xml"/><Relationship Id="rId16" Type="http://schemas.openxmlformats.org/officeDocument/2006/relationships/hyperlink" Target="https://link.springer.com/article/10.1134/S09655425140700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j.enu.kz/index.php/new/OpenAccessPolicy" TargetMode="External"/><Relationship Id="rId5" Type="http://schemas.openxmlformats.org/officeDocument/2006/relationships/webSettings" Target="webSettings.xml"/><Relationship Id="rId15" Type="http://schemas.openxmlformats.org/officeDocument/2006/relationships/hyperlink" Target="https://link.springer.com/article/10.1134/S0965542514070045" TargetMode="External"/><Relationship Id="rId23" Type="http://schemas.openxmlformats.org/officeDocument/2006/relationships/theme" Target="theme/theme1.xml"/><Relationship Id="rId10" Type="http://schemas.openxmlformats.org/officeDocument/2006/relationships/hyperlink" Target="https://tsj.enu.kz/index.php/new/index" TargetMode="External"/><Relationship Id="rId19" Type="http://schemas.openxmlformats.org/officeDocument/2006/relationships/hyperlink" Target="http://tsj.enu.kz" TargetMode="External"/><Relationship Id="rId4" Type="http://schemas.openxmlformats.org/officeDocument/2006/relationships/settings" Target="settings.xml"/><Relationship Id="rId9" Type="http://schemas.openxmlformats.org/officeDocument/2006/relationships/hyperlink" Target="https://portal.issn.org/resource/ISSN/2708-7360" TargetMode="External"/><Relationship Id="rId14" Type="http://schemas.openxmlformats.org/officeDocument/2006/relationships/hyperlink" Target="https://link.springer.com/article/10.1134/S09655425140700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FB04-F7B3-478F-809B-AD30F415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12</Pages>
  <Words>4928</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ЕНУ</cp:lastModifiedBy>
  <cp:revision>28</cp:revision>
  <dcterms:created xsi:type="dcterms:W3CDTF">2024-08-02T06:58:00Z</dcterms:created>
  <dcterms:modified xsi:type="dcterms:W3CDTF">2024-08-03T13:00:00Z</dcterms:modified>
</cp:coreProperties>
</file>